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FD" w:rsidRDefault="00EC54FD" w:rsidP="00EC54FD">
      <w:pPr>
        <w:rPr>
          <w:i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151765</wp:posOffset>
            </wp:positionV>
            <wp:extent cx="982345" cy="986790"/>
            <wp:effectExtent l="19050" t="0" r="8255" b="0"/>
            <wp:wrapTight wrapText="bothSides">
              <wp:wrapPolygon edited="0">
                <wp:start x="-419" y="0"/>
                <wp:lineTo x="-419" y="21266"/>
                <wp:lineTo x="21782" y="21266"/>
                <wp:lineTo x="21782" y="0"/>
                <wp:lineTo x="-419" y="0"/>
              </wp:wrapPolygon>
            </wp:wrapTight>
            <wp:docPr id="2" name="Рисунок 2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  <w:sz w:val="14"/>
          <w:szCs w:val="14"/>
        </w:rPr>
        <w:t>Приложение №</w:t>
      </w:r>
      <w:r w:rsidR="004D4C44">
        <w:rPr>
          <w:i/>
          <w:noProof/>
          <w:sz w:val="14"/>
          <w:szCs w:val="14"/>
        </w:rPr>
        <w:t xml:space="preserve">7 </w:t>
      </w:r>
      <w:r>
        <w:rPr>
          <w:i/>
          <w:noProof/>
          <w:sz w:val="14"/>
          <w:szCs w:val="14"/>
        </w:rPr>
        <w:t>к Приказу</w:t>
      </w:r>
    </w:p>
    <w:p w:rsidR="00EC54FD" w:rsidRDefault="00EC54FD" w:rsidP="00FC10A6">
      <w:pPr>
        <w:pStyle w:val="Style10"/>
        <w:widowControl/>
        <w:spacing w:before="53"/>
        <w:ind w:left="2179" w:right="1382"/>
        <w:rPr>
          <w:rStyle w:val="FontStyle16"/>
        </w:rPr>
      </w:pPr>
    </w:p>
    <w:p w:rsidR="00EC54FD" w:rsidRDefault="00EC54FD" w:rsidP="00FC10A6">
      <w:pPr>
        <w:pStyle w:val="Style10"/>
        <w:widowControl/>
        <w:spacing w:before="53"/>
        <w:ind w:left="2179" w:right="1382"/>
        <w:rPr>
          <w:rStyle w:val="FontStyle16"/>
        </w:rPr>
      </w:pPr>
    </w:p>
    <w:p w:rsidR="00EC54FD" w:rsidRDefault="00EC54FD" w:rsidP="00FC10A6">
      <w:pPr>
        <w:pStyle w:val="Style10"/>
        <w:widowControl/>
        <w:spacing w:before="53"/>
        <w:ind w:left="2179" w:right="1382"/>
        <w:rPr>
          <w:rStyle w:val="FontStyle16"/>
        </w:rPr>
      </w:pPr>
    </w:p>
    <w:p w:rsidR="00FC10A6" w:rsidRPr="005A78C9" w:rsidRDefault="0099711F" w:rsidP="00FC10A6">
      <w:pPr>
        <w:pStyle w:val="Style10"/>
        <w:widowControl/>
        <w:spacing w:before="53"/>
        <w:ind w:left="2179" w:right="1382"/>
        <w:rPr>
          <w:rStyle w:val="FontStyle16"/>
        </w:rPr>
      </w:pPr>
      <w:r>
        <w:rPr>
          <w:rStyle w:val="FontStyle16"/>
        </w:rPr>
        <w:t>СОГЛАШЕНИЕ</w:t>
      </w:r>
      <w:r>
        <w:rPr>
          <w:rStyle w:val="aa"/>
          <w:b/>
          <w:bCs/>
          <w:sz w:val="22"/>
          <w:szCs w:val="22"/>
        </w:rPr>
        <w:footnoteReference w:id="1"/>
      </w:r>
      <w:r w:rsidR="00FC10A6" w:rsidRPr="005A78C9">
        <w:rPr>
          <w:rStyle w:val="FontStyle16"/>
        </w:rPr>
        <w:t xml:space="preserve"> </w:t>
      </w:r>
    </w:p>
    <w:p w:rsidR="00FC10A6" w:rsidRPr="005A78C9" w:rsidRDefault="00FC10A6" w:rsidP="0099711F">
      <w:pPr>
        <w:pStyle w:val="Style10"/>
        <w:widowControl/>
        <w:spacing w:before="53"/>
        <w:ind w:left="2179" w:right="1382" w:firstLine="0"/>
        <w:jc w:val="center"/>
        <w:rPr>
          <w:rStyle w:val="FontStyle16"/>
        </w:rPr>
      </w:pPr>
      <w:r w:rsidRPr="005A78C9">
        <w:rPr>
          <w:rStyle w:val="FontStyle16"/>
        </w:rPr>
        <w:t xml:space="preserve">о перераспределении </w:t>
      </w:r>
      <w:r w:rsidR="0099711F">
        <w:rPr>
          <w:rStyle w:val="FontStyle16"/>
        </w:rPr>
        <w:t>максимальной</w:t>
      </w:r>
      <w:r w:rsidRPr="005A78C9">
        <w:rPr>
          <w:rStyle w:val="FontStyle16"/>
        </w:rPr>
        <w:t xml:space="preserve"> мощности</w:t>
      </w:r>
    </w:p>
    <w:p w:rsidR="00FC10A6" w:rsidRPr="005A78C9" w:rsidRDefault="00FC10A6" w:rsidP="00FC10A6">
      <w:pPr>
        <w:pStyle w:val="Style10"/>
        <w:widowControl/>
        <w:spacing w:before="53"/>
        <w:ind w:left="2179" w:right="1382" w:firstLine="0"/>
        <w:rPr>
          <w:rStyle w:val="FontStyle16"/>
        </w:rPr>
      </w:pPr>
    </w:p>
    <w:p w:rsidR="00FC10A6" w:rsidRPr="005A78C9" w:rsidRDefault="00FC10A6" w:rsidP="00FC10A6">
      <w:pPr>
        <w:pStyle w:val="Style2"/>
        <w:widowControl/>
        <w:tabs>
          <w:tab w:val="left" w:pos="7018"/>
          <w:tab w:val="left" w:leader="underscore" w:pos="7603"/>
          <w:tab w:val="left" w:leader="underscore" w:pos="9019"/>
        </w:tabs>
        <w:spacing w:before="110"/>
        <w:rPr>
          <w:rStyle w:val="FontStyle15"/>
        </w:rPr>
      </w:pPr>
      <w:r w:rsidRPr="005A78C9">
        <w:rPr>
          <w:rStyle w:val="FontStyle15"/>
        </w:rPr>
        <w:t>г. Всеволожск                                                                                                  «</w:t>
      </w:r>
      <w:r w:rsidRPr="005A78C9">
        <w:rPr>
          <w:rStyle w:val="FontStyle14"/>
          <w:sz w:val="22"/>
          <w:szCs w:val="22"/>
        </w:rPr>
        <w:t>___</w:t>
      </w:r>
      <w:r w:rsidRPr="005A78C9">
        <w:rPr>
          <w:rStyle w:val="FontStyle15"/>
        </w:rPr>
        <w:t>»</w:t>
      </w:r>
      <w:r w:rsidRPr="005A78C9">
        <w:rPr>
          <w:rStyle w:val="FontStyle14"/>
          <w:sz w:val="22"/>
          <w:szCs w:val="22"/>
        </w:rPr>
        <w:t xml:space="preserve">________________ </w:t>
      </w:r>
      <w:r w:rsidRPr="005A78C9">
        <w:rPr>
          <w:rStyle w:val="FontStyle15"/>
        </w:rPr>
        <w:t>201 _ г.</w:t>
      </w:r>
    </w:p>
    <w:p w:rsidR="00FC10A6" w:rsidRPr="005A78C9" w:rsidRDefault="00FC10A6" w:rsidP="00FC10A6">
      <w:pPr>
        <w:pStyle w:val="Style7"/>
        <w:widowControl/>
        <w:tabs>
          <w:tab w:val="left" w:leader="underscore" w:pos="2880"/>
          <w:tab w:val="left" w:pos="3662"/>
          <w:tab w:val="left" w:pos="5486"/>
        </w:tabs>
        <w:spacing w:before="182" w:line="274" w:lineRule="exact"/>
        <w:ind w:left="600" w:firstLine="0"/>
        <w:rPr>
          <w:rStyle w:val="FontStyle18"/>
        </w:rPr>
      </w:pPr>
      <w:r w:rsidRPr="005A78C9">
        <w:rPr>
          <w:rStyle w:val="FontStyle18"/>
        </w:rPr>
        <w:t>_______________________________________________________________</w:t>
      </w:r>
      <w:r w:rsidR="00E25788">
        <w:rPr>
          <w:rStyle w:val="FontStyle18"/>
        </w:rPr>
        <w:t>__</w:t>
      </w:r>
      <w:r w:rsidRPr="005A78C9">
        <w:rPr>
          <w:rStyle w:val="FontStyle18"/>
        </w:rPr>
        <w:t>__________________,</w:t>
      </w:r>
    </w:p>
    <w:p w:rsidR="00FC10A6" w:rsidRPr="005A78C9" w:rsidRDefault="00FC10A6" w:rsidP="006D4B9A">
      <w:pPr>
        <w:pStyle w:val="a3"/>
        <w:rPr>
          <w:rStyle w:val="FontStyle18"/>
        </w:rPr>
      </w:pPr>
      <w:proofErr w:type="gramStart"/>
      <w:r w:rsidRPr="005A78C9">
        <w:rPr>
          <w:rStyle w:val="FontStyle18"/>
        </w:rPr>
        <w:t>именуемое</w:t>
      </w:r>
      <w:proofErr w:type="gramEnd"/>
      <w:r w:rsidRPr="005A78C9">
        <w:rPr>
          <w:rStyle w:val="FontStyle18"/>
        </w:rPr>
        <w:t xml:space="preserve">  в дальнейшем </w:t>
      </w:r>
      <w:r w:rsidRPr="005A78C9">
        <w:rPr>
          <w:rStyle w:val="FontStyle18"/>
          <w:b/>
        </w:rPr>
        <w:t>Сторона 1</w:t>
      </w:r>
      <w:r w:rsidRPr="005A78C9">
        <w:rPr>
          <w:rStyle w:val="FontStyle18"/>
        </w:rPr>
        <w:t>, в лице __________________________________________________, действующего на основании</w:t>
      </w:r>
      <w:r w:rsidR="002B3D47">
        <w:rPr>
          <w:rStyle w:val="FontStyle18"/>
        </w:rPr>
        <w:t xml:space="preserve"> </w:t>
      </w:r>
      <w:r w:rsidRPr="005A78C9">
        <w:rPr>
          <w:rStyle w:val="FontStyle18"/>
        </w:rPr>
        <w:t>_________________________________________________, с одной стороны,                          и</w:t>
      </w:r>
      <w:r w:rsidRPr="005A78C9">
        <w:rPr>
          <w:rStyle w:val="FontStyle18"/>
        </w:rPr>
        <w:tab/>
      </w:r>
    </w:p>
    <w:p w:rsidR="00FC10A6" w:rsidRPr="005A78C9" w:rsidRDefault="00FC10A6" w:rsidP="006D4B9A">
      <w:pPr>
        <w:pStyle w:val="a3"/>
        <w:rPr>
          <w:rStyle w:val="FontStyle18"/>
        </w:rPr>
      </w:pPr>
      <w:r w:rsidRPr="005A78C9">
        <w:rPr>
          <w:rStyle w:val="FontStyle18"/>
        </w:rPr>
        <w:t xml:space="preserve">            ___________________________________________________________________________________,</w:t>
      </w:r>
    </w:p>
    <w:p w:rsidR="00FC10A6" w:rsidRPr="005A78C9" w:rsidRDefault="00FC10A6" w:rsidP="006D4B9A">
      <w:pPr>
        <w:pStyle w:val="a3"/>
        <w:rPr>
          <w:rStyle w:val="FontStyle18"/>
        </w:rPr>
      </w:pPr>
      <w:proofErr w:type="gramStart"/>
      <w:r w:rsidRPr="005A78C9">
        <w:rPr>
          <w:rStyle w:val="FontStyle18"/>
        </w:rPr>
        <w:t>именуемое</w:t>
      </w:r>
      <w:proofErr w:type="gramEnd"/>
      <w:r w:rsidRPr="005A78C9">
        <w:rPr>
          <w:rStyle w:val="FontStyle18"/>
        </w:rPr>
        <w:t xml:space="preserve">  в дальнейшем </w:t>
      </w:r>
      <w:r w:rsidRPr="005A78C9">
        <w:rPr>
          <w:rStyle w:val="FontStyle18"/>
          <w:b/>
        </w:rPr>
        <w:t>Сторона 2,</w:t>
      </w:r>
      <w:r w:rsidRPr="005A78C9">
        <w:rPr>
          <w:rStyle w:val="FontStyle18"/>
        </w:rPr>
        <w:t xml:space="preserve"> в лице __________________________________________________, действующего на основании</w:t>
      </w:r>
      <w:r w:rsidR="002B3D47">
        <w:rPr>
          <w:rStyle w:val="FontStyle18"/>
        </w:rPr>
        <w:t xml:space="preserve"> </w:t>
      </w:r>
      <w:r w:rsidRPr="005A78C9">
        <w:rPr>
          <w:rStyle w:val="FontStyle18"/>
        </w:rPr>
        <w:t>_________________________________________________, с другой стороны,</w:t>
      </w:r>
    </w:p>
    <w:p w:rsidR="00FC10A6" w:rsidRPr="005A78C9" w:rsidRDefault="00FC10A6" w:rsidP="006D4B9A">
      <w:pPr>
        <w:pStyle w:val="Style7"/>
        <w:widowControl/>
        <w:spacing w:line="240" w:lineRule="auto"/>
        <w:rPr>
          <w:rStyle w:val="FontStyle18"/>
        </w:rPr>
      </w:pPr>
      <w:r w:rsidRPr="005A78C9">
        <w:rPr>
          <w:rStyle w:val="FontStyle18"/>
        </w:rPr>
        <w:t xml:space="preserve">вместе именуемые </w:t>
      </w:r>
      <w:r w:rsidRPr="005A78C9">
        <w:rPr>
          <w:rStyle w:val="FontStyle16"/>
        </w:rPr>
        <w:t xml:space="preserve">«Стороны», </w:t>
      </w:r>
      <w:r w:rsidRPr="005A78C9">
        <w:rPr>
          <w:rStyle w:val="FontStyle18"/>
        </w:rPr>
        <w:t>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№ 861 от 27.12.2004 г.</w:t>
      </w:r>
      <w:r w:rsidR="00910629">
        <w:rPr>
          <w:rStyle w:val="FontStyle18"/>
        </w:rPr>
        <w:t>,</w:t>
      </w:r>
      <w:r w:rsidRPr="005A78C9">
        <w:rPr>
          <w:rStyle w:val="FontStyle18"/>
        </w:rPr>
        <w:t xml:space="preserve"> заключили настоящее соглашение о нижеследующем</w:t>
      </w:r>
      <w:r w:rsidR="001A40B2">
        <w:rPr>
          <w:rStyle w:val="FontStyle18"/>
        </w:rPr>
        <w:t xml:space="preserve"> (далее – Соглашение)</w:t>
      </w:r>
      <w:r w:rsidRPr="005A78C9">
        <w:rPr>
          <w:rStyle w:val="FontStyle18"/>
        </w:rPr>
        <w:t>:</w:t>
      </w:r>
    </w:p>
    <w:p w:rsidR="00FC10A6" w:rsidRPr="005A78C9" w:rsidRDefault="00FC10A6" w:rsidP="00FC10A6">
      <w:pPr>
        <w:pStyle w:val="Style6"/>
        <w:widowControl/>
        <w:spacing w:line="240" w:lineRule="exact"/>
        <w:jc w:val="center"/>
        <w:rPr>
          <w:sz w:val="22"/>
          <w:szCs w:val="22"/>
        </w:rPr>
      </w:pPr>
    </w:p>
    <w:p w:rsidR="00FC10A6" w:rsidRPr="005A78C9" w:rsidRDefault="00FC10A6" w:rsidP="00FC10A6">
      <w:pPr>
        <w:pStyle w:val="Style6"/>
        <w:widowControl/>
        <w:spacing w:before="38" w:line="274" w:lineRule="exact"/>
        <w:jc w:val="center"/>
        <w:rPr>
          <w:rStyle w:val="FontStyle16"/>
        </w:rPr>
      </w:pPr>
      <w:r w:rsidRPr="005A78C9">
        <w:rPr>
          <w:rStyle w:val="FontStyle16"/>
        </w:rPr>
        <w:t>1. Предмет соглашения</w:t>
      </w:r>
    </w:p>
    <w:p w:rsidR="001A40B2" w:rsidRPr="006D4B9A" w:rsidRDefault="00FC10A6" w:rsidP="006D4B9A">
      <w:pPr>
        <w:ind w:firstLine="567"/>
        <w:jc w:val="both"/>
        <w:rPr>
          <w:rStyle w:val="FontStyle18"/>
        </w:rPr>
      </w:pPr>
      <w:r w:rsidRPr="006D4B9A">
        <w:rPr>
          <w:rStyle w:val="FontStyle18"/>
        </w:rPr>
        <w:t xml:space="preserve">1.1. </w:t>
      </w:r>
      <w:r w:rsidR="001A40B2" w:rsidRPr="006D4B9A">
        <w:rPr>
          <w:rStyle w:val="FontStyle18"/>
        </w:rPr>
        <w:t xml:space="preserve"> </w:t>
      </w:r>
      <w:proofErr w:type="gramStart"/>
      <w:r w:rsidRPr="006D4B9A">
        <w:rPr>
          <w:rStyle w:val="FontStyle18"/>
        </w:rPr>
        <w:t xml:space="preserve">Сторона 1 </w:t>
      </w:r>
      <w:r w:rsidR="00910629" w:rsidRPr="006D4B9A">
        <w:rPr>
          <w:rStyle w:val="FontStyle18"/>
        </w:rPr>
        <w:t>дает согласие на перераспределение ранее присоединенной в установленном порядке</w:t>
      </w:r>
      <w:r w:rsidR="006D4B9A">
        <w:rPr>
          <w:rStyle w:val="FontStyle18"/>
        </w:rPr>
        <w:t xml:space="preserve"> </w:t>
      </w:r>
      <w:r w:rsidR="00910629" w:rsidRPr="006D4B9A">
        <w:rPr>
          <w:rStyle w:val="FontStyle18"/>
        </w:rPr>
        <w:t>(по акту об осуществлении технологического присоединения (акту разграничения границ балансовой принадлежности сторон (акту разграничения эксплуатационной ответственности сторон (иному документу) от _________ №_______</w:t>
      </w:r>
      <w:r w:rsidR="006D4B9A">
        <w:rPr>
          <w:rStyle w:val="FontStyle18"/>
        </w:rPr>
        <w:t xml:space="preserve"> </w:t>
      </w:r>
      <w:r w:rsidR="00910629" w:rsidRPr="006D4B9A">
        <w:rPr>
          <w:rStyle w:val="FontStyle18"/>
          <w:i/>
          <w:sz w:val="16"/>
          <w:szCs w:val="16"/>
        </w:rPr>
        <w:t>(указать реквизиты АТП, АРБ и т.д.)</w:t>
      </w:r>
      <w:r w:rsidR="00910629" w:rsidRPr="006D4B9A">
        <w:rPr>
          <w:rStyle w:val="FontStyle18"/>
        </w:rPr>
        <w:t xml:space="preserve">) максимальной мощности объекта, расположенного по адресу ___________________ </w:t>
      </w:r>
      <w:r w:rsidR="00910629" w:rsidRPr="006D4B9A">
        <w:rPr>
          <w:rStyle w:val="FontStyle18"/>
          <w:i/>
          <w:sz w:val="16"/>
          <w:szCs w:val="16"/>
        </w:rPr>
        <w:t>(указать адрес объекта)</w:t>
      </w:r>
      <w:r w:rsidR="00910629" w:rsidRPr="006D4B9A">
        <w:rPr>
          <w:rStyle w:val="FontStyle18"/>
          <w:i/>
        </w:rPr>
        <w:t xml:space="preserve"> </w:t>
      </w:r>
      <w:r w:rsidR="00910629" w:rsidRPr="006D4B9A">
        <w:rPr>
          <w:rStyle w:val="FontStyle18"/>
        </w:rPr>
        <w:t>в количестве _____</w:t>
      </w:r>
      <w:r w:rsidR="006D4B9A">
        <w:rPr>
          <w:rStyle w:val="FontStyle18"/>
        </w:rPr>
        <w:t>__</w:t>
      </w:r>
      <w:r w:rsidR="00910629" w:rsidRPr="006D4B9A">
        <w:rPr>
          <w:rStyle w:val="FontStyle18"/>
        </w:rPr>
        <w:t xml:space="preserve"> кВт, а Сторона 2 принимает эту мощность для электрос</w:t>
      </w:r>
      <w:r w:rsidR="001A40B2" w:rsidRPr="006D4B9A">
        <w:rPr>
          <w:rStyle w:val="FontStyle18"/>
        </w:rPr>
        <w:t>набжения объекта, расположенного</w:t>
      </w:r>
      <w:proofErr w:type="gramEnd"/>
      <w:r w:rsidR="001A40B2" w:rsidRPr="006D4B9A">
        <w:rPr>
          <w:rStyle w:val="FontStyle18"/>
        </w:rPr>
        <w:t xml:space="preserve"> по адресу _______________ </w:t>
      </w:r>
      <w:r w:rsidR="001A40B2" w:rsidRPr="006D4B9A">
        <w:rPr>
          <w:rStyle w:val="FontStyle18"/>
          <w:i/>
          <w:sz w:val="16"/>
          <w:szCs w:val="16"/>
        </w:rPr>
        <w:t>(указать адрес объекта).</w:t>
      </w:r>
    </w:p>
    <w:p w:rsidR="006D4B9A" w:rsidRPr="006D4B9A" w:rsidRDefault="00910629" w:rsidP="006D4B9A">
      <w:pPr>
        <w:ind w:firstLine="567"/>
        <w:jc w:val="both"/>
        <w:rPr>
          <w:rStyle w:val="FontStyle18"/>
          <w:sz w:val="16"/>
          <w:szCs w:val="16"/>
        </w:rPr>
      </w:pPr>
      <w:r w:rsidRPr="006D4B9A">
        <w:rPr>
          <w:rStyle w:val="FontStyle18"/>
        </w:rPr>
        <w:t xml:space="preserve"> </w:t>
      </w:r>
      <w:r w:rsidR="001A40B2" w:rsidRPr="006D4B9A">
        <w:rPr>
          <w:rStyle w:val="FontStyle18"/>
        </w:rPr>
        <w:t>В соответствии с условиями настоящего Соглашения Сторона 1</w:t>
      </w:r>
      <w:r w:rsidRPr="006D4B9A">
        <w:rPr>
          <w:rStyle w:val="FontStyle18"/>
        </w:rPr>
        <w:t xml:space="preserve"> </w:t>
      </w:r>
      <w:r w:rsidR="001A40B2" w:rsidRPr="006D4B9A">
        <w:rPr>
          <w:rStyle w:val="FontStyle18"/>
        </w:rPr>
        <w:t>снижает</w:t>
      </w:r>
      <w:r w:rsidR="00FC10A6" w:rsidRPr="006D4B9A">
        <w:rPr>
          <w:rStyle w:val="FontStyle18"/>
        </w:rPr>
        <w:t xml:space="preserve"> объем максимальной мощности </w:t>
      </w:r>
      <w:r w:rsidR="001A40B2" w:rsidRPr="006D4B9A">
        <w:rPr>
          <w:rStyle w:val="FontStyle18"/>
        </w:rPr>
        <w:t xml:space="preserve">собственных </w:t>
      </w:r>
      <w:r w:rsidR="00FC10A6" w:rsidRPr="006D4B9A">
        <w:rPr>
          <w:rStyle w:val="FontStyle18"/>
        </w:rPr>
        <w:t xml:space="preserve">энергопринимающих устройств с одновременным перераспределением объема </w:t>
      </w:r>
      <w:r w:rsidR="001A40B2" w:rsidRPr="006D4B9A">
        <w:rPr>
          <w:rStyle w:val="FontStyle18"/>
        </w:rPr>
        <w:t>снижения максимальной</w:t>
      </w:r>
      <w:r w:rsidR="00FC10A6" w:rsidRPr="006D4B9A">
        <w:rPr>
          <w:rStyle w:val="FontStyle18"/>
        </w:rPr>
        <w:t xml:space="preserve"> мощности </w:t>
      </w:r>
      <w:r w:rsidR="001A40B2" w:rsidRPr="006D4B9A">
        <w:rPr>
          <w:rStyle w:val="FontStyle18"/>
        </w:rPr>
        <w:t xml:space="preserve">на присоединяемые энергопринимающие устройства </w:t>
      </w:r>
      <w:r w:rsidR="00FC10A6" w:rsidRPr="006D4B9A">
        <w:rPr>
          <w:rStyle w:val="FontStyle18"/>
        </w:rPr>
        <w:t xml:space="preserve">Стороны 2 </w:t>
      </w:r>
      <w:proofErr w:type="gramStart"/>
      <w:r w:rsidR="00FC10A6" w:rsidRPr="006D4B9A">
        <w:rPr>
          <w:rStyle w:val="FontStyle18"/>
        </w:rPr>
        <w:t>в</w:t>
      </w:r>
      <w:proofErr w:type="gramEnd"/>
      <w:r w:rsidR="00FC10A6" w:rsidRPr="006D4B9A">
        <w:rPr>
          <w:rStyle w:val="FontStyle18"/>
        </w:rPr>
        <w:t xml:space="preserve"> </w:t>
      </w:r>
      <w:proofErr w:type="gramStart"/>
      <w:r w:rsidR="00FC10A6" w:rsidRPr="006D4B9A">
        <w:rPr>
          <w:rStyle w:val="FontStyle18"/>
        </w:rPr>
        <w:t xml:space="preserve">пределах действия </w:t>
      </w:r>
      <w:r w:rsidR="001A40B2" w:rsidRPr="006D4B9A">
        <w:rPr>
          <w:rStyle w:val="FontStyle18"/>
        </w:rPr>
        <w:t xml:space="preserve">следующего центра питания </w:t>
      </w:r>
      <w:r w:rsidR="001A40B2" w:rsidRPr="006D4B9A">
        <w:rPr>
          <w:rStyle w:val="FontStyle18"/>
          <w:sz w:val="16"/>
          <w:szCs w:val="16"/>
        </w:rPr>
        <w:t xml:space="preserve">____________________________ </w:t>
      </w:r>
      <w:r w:rsidR="001A40B2" w:rsidRPr="006D4B9A">
        <w:rPr>
          <w:rStyle w:val="FontStyle18"/>
          <w:i/>
          <w:sz w:val="16"/>
          <w:szCs w:val="16"/>
        </w:rPr>
        <w:t xml:space="preserve">(указывается питающая подстанция 35 кВ при осуществлении перераспределения мощности в электрических сетях классом напряжения 0,4-35 кВ или распределительное устройство питающей подстанции, к которым осуществлено технологическое присоединение энергопринимающих устройств </w:t>
      </w:r>
      <w:r w:rsidR="006D4B9A" w:rsidRPr="006D4B9A">
        <w:rPr>
          <w:rStyle w:val="FontStyle18"/>
          <w:i/>
          <w:sz w:val="16"/>
          <w:szCs w:val="16"/>
        </w:rPr>
        <w:t>присоединенного лица,- при перераспределении мощности в электрических сетях классом напряжения выше 35 кВ)</w:t>
      </w:r>
      <w:proofErr w:type="gramEnd"/>
    </w:p>
    <w:p w:rsidR="006D4B9A" w:rsidRDefault="006D4B9A" w:rsidP="006D4B9A">
      <w:pPr>
        <w:ind w:firstLine="567"/>
        <w:jc w:val="both"/>
        <w:rPr>
          <w:rStyle w:val="FontStyle18"/>
        </w:rPr>
      </w:pPr>
      <w:r w:rsidRPr="006D4B9A">
        <w:rPr>
          <w:rStyle w:val="FontStyle18"/>
        </w:rPr>
        <w:t xml:space="preserve">1.2. </w:t>
      </w:r>
      <w:r>
        <w:rPr>
          <w:rStyle w:val="FontStyle18"/>
        </w:rPr>
        <w:t xml:space="preserve"> Наименование сетевой организации, к сетям которой присоединены энергопринимающие устройства Стороны 1 (далее – сетевая организация):</w:t>
      </w:r>
    </w:p>
    <w:p w:rsidR="006D4B9A" w:rsidRDefault="006D4B9A" w:rsidP="006D4B9A">
      <w:pPr>
        <w:jc w:val="both"/>
        <w:rPr>
          <w:rStyle w:val="FontStyle18"/>
        </w:rPr>
      </w:pPr>
      <w:r>
        <w:rPr>
          <w:rStyle w:val="FontStyle18"/>
        </w:rPr>
        <w:t>Муниципальное предприятие «Всеволожское предприятие электрических сетей» (сокращенное наименование – МП «ВПЭС»)</w:t>
      </w:r>
    </w:p>
    <w:p w:rsidR="006D4B9A" w:rsidRDefault="006D4B9A" w:rsidP="006D4B9A">
      <w:pPr>
        <w:jc w:val="both"/>
        <w:rPr>
          <w:sz w:val="22"/>
          <w:szCs w:val="22"/>
        </w:rPr>
      </w:pPr>
      <w:proofErr w:type="gramStart"/>
      <w:r>
        <w:rPr>
          <w:rStyle w:val="FontStyle18"/>
        </w:rPr>
        <w:t xml:space="preserve">Юридический адрес: </w:t>
      </w:r>
      <w:r w:rsidRPr="004601C9">
        <w:rPr>
          <w:sz w:val="22"/>
          <w:szCs w:val="22"/>
        </w:rPr>
        <w:t>188644, Ленинградская обл., г. Всеволожск,</w:t>
      </w:r>
      <w:r>
        <w:rPr>
          <w:sz w:val="22"/>
          <w:szCs w:val="22"/>
        </w:rPr>
        <w:t xml:space="preserve"> </w:t>
      </w:r>
      <w:r w:rsidRPr="004601C9">
        <w:rPr>
          <w:sz w:val="22"/>
          <w:szCs w:val="22"/>
        </w:rPr>
        <w:t>ул. Межевая, д. 6-а</w:t>
      </w:r>
      <w:r>
        <w:rPr>
          <w:sz w:val="22"/>
          <w:szCs w:val="22"/>
        </w:rPr>
        <w:t>,</w:t>
      </w:r>
      <w:proofErr w:type="gramEnd"/>
    </w:p>
    <w:p w:rsidR="006D4B9A" w:rsidRDefault="006D4B9A" w:rsidP="006D4B9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Фактический адрес: </w:t>
      </w:r>
      <w:r w:rsidRPr="004601C9">
        <w:rPr>
          <w:sz w:val="22"/>
          <w:szCs w:val="22"/>
        </w:rPr>
        <w:t>188644, Ленинградская обл., г. Всеволожск,</w:t>
      </w:r>
      <w:r>
        <w:rPr>
          <w:sz w:val="22"/>
          <w:szCs w:val="22"/>
        </w:rPr>
        <w:t xml:space="preserve"> </w:t>
      </w:r>
      <w:r w:rsidRPr="004601C9">
        <w:rPr>
          <w:sz w:val="22"/>
          <w:szCs w:val="22"/>
        </w:rPr>
        <w:t>ул. Межевая, д. 6-</w:t>
      </w:r>
      <w:r>
        <w:rPr>
          <w:sz w:val="22"/>
          <w:szCs w:val="22"/>
        </w:rPr>
        <w:t>в.</w:t>
      </w:r>
      <w:proofErr w:type="gramEnd"/>
    </w:p>
    <w:p w:rsidR="00FC10A6" w:rsidRPr="005A78C9" w:rsidRDefault="00FC10A6" w:rsidP="006D4B9A">
      <w:pPr>
        <w:pStyle w:val="Style6"/>
        <w:widowControl/>
        <w:spacing w:line="240" w:lineRule="exact"/>
        <w:rPr>
          <w:sz w:val="22"/>
          <w:szCs w:val="22"/>
        </w:rPr>
      </w:pPr>
    </w:p>
    <w:p w:rsidR="00FC10A6" w:rsidRPr="005A78C9" w:rsidRDefault="00FC10A6" w:rsidP="00FC10A6">
      <w:pPr>
        <w:pStyle w:val="Style6"/>
        <w:widowControl/>
        <w:spacing w:before="43" w:line="274" w:lineRule="exact"/>
        <w:jc w:val="center"/>
        <w:rPr>
          <w:rStyle w:val="FontStyle16"/>
        </w:rPr>
      </w:pPr>
      <w:r w:rsidRPr="005A78C9">
        <w:rPr>
          <w:rStyle w:val="FontStyle16"/>
        </w:rPr>
        <w:t>2. Обязанности сторон</w:t>
      </w:r>
    </w:p>
    <w:p w:rsidR="00FC10A6" w:rsidRPr="0099711F" w:rsidRDefault="00FC10A6" w:rsidP="006D4B9A">
      <w:pPr>
        <w:pStyle w:val="Style6"/>
        <w:widowControl/>
        <w:rPr>
          <w:rStyle w:val="FontStyle16"/>
          <w:b w:val="0"/>
        </w:rPr>
      </w:pPr>
      <w:r w:rsidRPr="0099711F">
        <w:rPr>
          <w:rStyle w:val="FontStyle16"/>
          <w:b w:val="0"/>
        </w:rPr>
        <w:t>2.1. Сторона 1 обязуется:</w:t>
      </w:r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а) совместно со Стороной 2 направить уведомление о перераспределении максимальной мощности в сетевую организацию. </w:t>
      </w:r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rPr>
          <w:rFonts w:eastAsiaTheme="minorHAnsi"/>
          <w:sz w:val="22"/>
          <w:szCs w:val="22"/>
          <w:lang w:eastAsia="en-US"/>
        </w:rPr>
        <w:t>ств Ст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орон, место нахождения этих устройств (электрических сетей) Сторон и объем перераспределяемой максимальной мощности. </w:t>
      </w:r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rPr>
          <w:rFonts w:eastAsiaTheme="minorHAnsi"/>
          <w:sz w:val="22"/>
          <w:szCs w:val="22"/>
          <w:lang w:eastAsia="en-US"/>
        </w:rPr>
        <w:t>ств Ст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ороны 1, заявка на </w:t>
      </w:r>
      <w:r>
        <w:rPr>
          <w:rFonts w:eastAsiaTheme="minorHAnsi"/>
          <w:sz w:val="22"/>
          <w:szCs w:val="22"/>
          <w:lang w:eastAsia="en-US"/>
        </w:rPr>
        <w:lastRenderedPageBreak/>
        <w:t>технологическое присоединение энергопринимающих устройств Стороны 2 и заверенная копия настоящего Соглашения;</w:t>
      </w:r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1"/>
      <w:bookmarkEnd w:id="0"/>
      <w:r>
        <w:rPr>
          <w:rFonts w:eastAsiaTheme="minorHAnsi"/>
          <w:sz w:val="22"/>
          <w:szCs w:val="22"/>
          <w:lang w:eastAsia="en-US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>
        <w:rPr>
          <w:rFonts w:eastAsiaTheme="minorHAnsi"/>
          <w:sz w:val="22"/>
          <w:szCs w:val="22"/>
          <w:lang w:eastAsia="en-US"/>
        </w:rPr>
        <w:t>ств Ст</w:t>
      </w:r>
      <w:proofErr w:type="gramEnd"/>
      <w:r>
        <w:rPr>
          <w:rFonts w:eastAsiaTheme="minorHAnsi"/>
          <w:sz w:val="22"/>
          <w:szCs w:val="22"/>
          <w:lang w:eastAsia="en-US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в) </w:t>
      </w:r>
      <w:proofErr w:type="gramStart"/>
      <w:r>
        <w:rPr>
          <w:rFonts w:eastAsiaTheme="minorHAnsi"/>
          <w:sz w:val="22"/>
          <w:szCs w:val="22"/>
          <w:lang w:eastAsia="en-US"/>
        </w:rPr>
        <w:t>предоставить документы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, подтверждающие выполнение требований </w:t>
      </w:r>
      <w:hyperlink w:anchor="Par1" w:history="1">
        <w:r w:rsidRPr="0099711F">
          <w:rPr>
            <w:rFonts w:eastAsiaTheme="minorHAnsi"/>
            <w:sz w:val="22"/>
            <w:szCs w:val="22"/>
            <w:lang w:eastAsia="en-US"/>
          </w:rPr>
          <w:t xml:space="preserve">подпункта </w:t>
        </w:r>
        <w:r>
          <w:rPr>
            <w:rFonts w:eastAsiaTheme="minorHAnsi"/>
            <w:sz w:val="22"/>
            <w:szCs w:val="22"/>
            <w:lang w:eastAsia="en-US"/>
          </w:rPr>
          <w:t>«</w:t>
        </w:r>
        <w:r w:rsidRPr="0099711F">
          <w:rPr>
            <w:rFonts w:eastAsiaTheme="minorHAnsi"/>
            <w:sz w:val="22"/>
            <w:szCs w:val="22"/>
            <w:lang w:eastAsia="en-US"/>
          </w:rPr>
          <w:t>б</w:t>
        </w:r>
        <w:r>
          <w:rPr>
            <w:rFonts w:eastAsiaTheme="minorHAnsi"/>
            <w:sz w:val="22"/>
            <w:szCs w:val="22"/>
            <w:lang w:eastAsia="en-US"/>
          </w:rPr>
          <w:t>»</w:t>
        </w:r>
        <w:r w:rsidRPr="0099711F">
          <w:rPr>
            <w:rFonts w:eastAsiaTheme="minorHAnsi"/>
            <w:sz w:val="22"/>
            <w:szCs w:val="22"/>
            <w:lang w:eastAsia="en-US"/>
          </w:rPr>
          <w:t xml:space="preserve"> пункта 3</w:t>
        </w:r>
      </w:hyperlink>
      <w:r w:rsidRPr="0099711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настоящего Соглашения, по просьбе Стороны 2.</w:t>
      </w:r>
    </w:p>
    <w:p w:rsidR="00FC10A6" w:rsidRPr="005A78C9" w:rsidRDefault="00FC10A6" w:rsidP="006D4B9A">
      <w:pPr>
        <w:pStyle w:val="Style6"/>
        <w:widowControl/>
        <w:rPr>
          <w:sz w:val="22"/>
          <w:szCs w:val="22"/>
        </w:rPr>
      </w:pPr>
    </w:p>
    <w:p w:rsidR="00FC10A6" w:rsidRDefault="00FC10A6" w:rsidP="006D4B9A">
      <w:pPr>
        <w:pStyle w:val="Style6"/>
        <w:widowControl/>
        <w:spacing w:before="34"/>
        <w:rPr>
          <w:rStyle w:val="FontStyle16"/>
          <w:b w:val="0"/>
        </w:rPr>
      </w:pPr>
      <w:r w:rsidRPr="0099711F">
        <w:rPr>
          <w:rStyle w:val="FontStyle16"/>
          <w:b w:val="0"/>
        </w:rPr>
        <w:t>2.2. Сторона 2 обязуется:</w:t>
      </w:r>
    </w:p>
    <w:p w:rsidR="0099711F" w:rsidRP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r:id="rId9" w:history="1">
        <w:r w:rsidRPr="0099711F">
          <w:rPr>
            <w:rFonts w:eastAsiaTheme="minorHAnsi"/>
            <w:sz w:val="22"/>
            <w:szCs w:val="22"/>
            <w:lang w:eastAsia="en-US"/>
          </w:rPr>
          <w:t xml:space="preserve">подпунктом </w:t>
        </w:r>
        <w:r>
          <w:rPr>
            <w:rFonts w:eastAsiaTheme="minorHAnsi"/>
            <w:sz w:val="22"/>
            <w:szCs w:val="22"/>
            <w:lang w:eastAsia="en-US"/>
          </w:rPr>
          <w:t>«</w:t>
        </w:r>
        <w:r w:rsidRPr="0099711F">
          <w:rPr>
            <w:rFonts w:eastAsiaTheme="minorHAnsi"/>
            <w:sz w:val="22"/>
            <w:szCs w:val="22"/>
            <w:lang w:eastAsia="en-US"/>
          </w:rPr>
          <w:t>а</w:t>
        </w:r>
        <w:r>
          <w:rPr>
            <w:rFonts w:eastAsiaTheme="minorHAnsi"/>
            <w:sz w:val="22"/>
            <w:szCs w:val="22"/>
            <w:lang w:eastAsia="en-US"/>
          </w:rPr>
          <w:t>»</w:t>
        </w:r>
        <w:r w:rsidRPr="0099711F">
          <w:rPr>
            <w:rFonts w:eastAsiaTheme="minorHAnsi"/>
            <w:sz w:val="22"/>
            <w:szCs w:val="22"/>
            <w:lang w:eastAsia="en-US"/>
          </w:rPr>
          <w:t xml:space="preserve"> пункта 3</w:t>
        </w:r>
      </w:hyperlink>
      <w:r w:rsidRPr="0099711F">
        <w:rPr>
          <w:rFonts w:eastAsiaTheme="minorHAnsi"/>
          <w:sz w:val="22"/>
          <w:szCs w:val="22"/>
          <w:lang w:eastAsia="en-US"/>
        </w:rPr>
        <w:t xml:space="preserve"> настоящего Соглашения;</w:t>
      </w:r>
    </w:p>
    <w:p w:rsidR="0099711F" w:rsidRP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711F">
        <w:rPr>
          <w:rFonts w:eastAsiaTheme="minorHAnsi"/>
          <w:sz w:val="22"/>
          <w:szCs w:val="22"/>
          <w:lang w:eastAsia="en-US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711F">
        <w:rPr>
          <w:rFonts w:eastAsiaTheme="minorHAnsi"/>
          <w:sz w:val="22"/>
          <w:szCs w:val="22"/>
          <w:lang w:eastAsia="en-US"/>
        </w:rPr>
        <w:t>реализовать в полном объеме мероприятия по технологическ</w:t>
      </w:r>
      <w:r>
        <w:rPr>
          <w:rFonts w:eastAsiaTheme="minorHAnsi"/>
          <w:sz w:val="22"/>
          <w:szCs w:val="22"/>
          <w:lang w:eastAsia="en-US"/>
        </w:rPr>
        <w:t>ому присоединению, предусмотренные техническими условиями, выданными сетевой организацией</w:t>
      </w:r>
      <w:r>
        <w:rPr>
          <w:rStyle w:val="aa"/>
          <w:rFonts w:eastAsiaTheme="minorHAnsi"/>
          <w:sz w:val="22"/>
          <w:szCs w:val="22"/>
          <w:lang w:eastAsia="en-US"/>
        </w:rPr>
        <w:footnoteReference w:id="2"/>
      </w:r>
      <w:r>
        <w:rPr>
          <w:rFonts w:eastAsiaTheme="minorHAnsi"/>
          <w:sz w:val="22"/>
          <w:szCs w:val="22"/>
          <w:lang w:eastAsia="en-US"/>
        </w:rPr>
        <w:t>;</w:t>
      </w:r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99711F" w:rsidRDefault="0099711F" w:rsidP="0099711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FC10A6" w:rsidRPr="005A78C9" w:rsidRDefault="00FC10A6" w:rsidP="006D4B9A">
      <w:pPr>
        <w:pStyle w:val="Style6"/>
        <w:widowControl/>
        <w:jc w:val="center"/>
        <w:rPr>
          <w:sz w:val="22"/>
          <w:szCs w:val="22"/>
        </w:rPr>
      </w:pPr>
    </w:p>
    <w:p w:rsidR="00FC10A6" w:rsidRPr="005A78C9" w:rsidRDefault="00FC10A6" w:rsidP="006D4B9A">
      <w:pPr>
        <w:pStyle w:val="Style6"/>
        <w:widowControl/>
        <w:spacing w:before="34"/>
        <w:jc w:val="center"/>
        <w:rPr>
          <w:rStyle w:val="FontStyle16"/>
        </w:rPr>
      </w:pPr>
      <w:r w:rsidRPr="005A78C9">
        <w:rPr>
          <w:rStyle w:val="FontStyle16"/>
        </w:rPr>
        <w:t>3. Ответственность сторон</w:t>
      </w:r>
    </w:p>
    <w:p w:rsidR="00FC10A6" w:rsidRPr="005A78C9" w:rsidRDefault="00FC10A6" w:rsidP="006D4B9A">
      <w:pPr>
        <w:pStyle w:val="Style8"/>
        <w:widowControl/>
        <w:numPr>
          <w:ilvl w:val="0"/>
          <w:numId w:val="3"/>
        </w:numPr>
        <w:tabs>
          <w:tab w:val="left" w:pos="432"/>
        </w:tabs>
        <w:spacing w:line="240" w:lineRule="auto"/>
        <w:rPr>
          <w:rStyle w:val="FontStyle18"/>
        </w:rPr>
      </w:pPr>
      <w:r w:rsidRPr="005A78C9">
        <w:rPr>
          <w:rStyle w:val="FontStyle18"/>
        </w:rPr>
        <w:t>За неисполнение или ненадлежащее исполнение условий настоящего соглашения, Стороны несут ответственность, предусмотренную действующим законодательством РФ.</w:t>
      </w:r>
    </w:p>
    <w:p w:rsidR="00FC10A6" w:rsidRPr="005A78C9" w:rsidRDefault="00FC10A6" w:rsidP="002B3D47">
      <w:pPr>
        <w:pStyle w:val="Style6"/>
        <w:widowControl/>
        <w:rPr>
          <w:sz w:val="22"/>
          <w:szCs w:val="22"/>
        </w:rPr>
      </w:pPr>
    </w:p>
    <w:p w:rsidR="00FC10A6" w:rsidRPr="005A78C9" w:rsidRDefault="002B3D47" w:rsidP="006D4B9A">
      <w:pPr>
        <w:pStyle w:val="Style6"/>
        <w:widowControl/>
        <w:spacing w:before="43"/>
        <w:jc w:val="center"/>
        <w:rPr>
          <w:rStyle w:val="FontStyle16"/>
        </w:rPr>
      </w:pPr>
      <w:r>
        <w:rPr>
          <w:rStyle w:val="FontStyle16"/>
        </w:rPr>
        <w:t>4</w:t>
      </w:r>
      <w:r w:rsidR="00FC10A6" w:rsidRPr="005A78C9">
        <w:rPr>
          <w:rStyle w:val="FontStyle16"/>
        </w:rPr>
        <w:t>. 3аключительные положения</w:t>
      </w:r>
    </w:p>
    <w:p w:rsidR="00CF30FA" w:rsidRDefault="00CF30FA" w:rsidP="00CF30FA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FontStyle18"/>
        </w:rPr>
        <w:t>5.</w:t>
      </w:r>
      <w:r w:rsidR="002B3D47">
        <w:rPr>
          <w:rStyle w:val="FontStyle18"/>
        </w:rPr>
        <w:t>1</w:t>
      </w:r>
      <w:r>
        <w:rPr>
          <w:rStyle w:val="FontStyle18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CF30FA" w:rsidRPr="005A78C9" w:rsidRDefault="00CF30FA" w:rsidP="006D4B9A">
      <w:pPr>
        <w:pStyle w:val="Style8"/>
        <w:widowControl/>
        <w:tabs>
          <w:tab w:val="left" w:pos="528"/>
        </w:tabs>
        <w:spacing w:line="240" w:lineRule="auto"/>
        <w:rPr>
          <w:rStyle w:val="FontStyle18"/>
        </w:rPr>
      </w:pPr>
    </w:p>
    <w:p w:rsidR="00FC10A6" w:rsidRPr="00A20E0B" w:rsidRDefault="002B3D47" w:rsidP="006D4B9A">
      <w:pPr>
        <w:pStyle w:val="Style6"/>
        <w:widowControl/>
        <w:spacing w:before="62"/>
        <w:jc w:val="center"/>
        <w:rPr>
          <w:rStyle w:val="FontStyle16"/>
        </w:rPr>
      </w:pPr>
      <w:r>
        <w:rPr>
          <w:rStyle w:val="FontStyle16"/>
        </w:rPr>
        <w:t>5</w:t>
      </w:r>
      <w:r w:rsidR="00FC10A6" w:rsidRPr="00A20E0B">
        <w:rPr>
          <w:rStyle w:val="FontStyle16"/>
        </w:rPr>
        <w:t>. Реквизиты и подписи сторон</w:t>
      </w:r>
    </w:p>
    <w:p w:rsidR="00FC10A6" w:rsidRPr="00A20E0B" w:rsidRDefault="00FC10A6" w:rsidP="006D4B9A">
      <w:pPr>
        <w:pStyle w:val="Style6"/>
        <w:widowControl/>
        <w:rPr>
          <w:sz w:val="20"/>
          <w:szCs w:val="20"/>
        </w:rPr>
      </w:pPr>
    </w:p>
    <w:p w:rsidR="00FC10A6" w:rsidRPr="00A20E0B" w:rsidRDefault="00FC10A6" w:rsidP="006D4B9A">
      <w:pPr>
        <w:pStyle w:val="Style6"/>
        <w:widowControl/>
        <w:tabs>
          <w:tab w:val="left" w:pos="5213"/>
        </w:tabs>
        <w:spacing w:before="43"/>
        <w:rPr>
          <w:rStyle w:val="FontStyle16"/>
        </w:rPr>
      </w:pPr>
      <w:r w:rsidRPr="00A20E0B">
        <w:rPr>
          <w:rStyle w:val="FontStyle16"/>
        </w:rPr>
        <w:t>Сторона 1:</w:t>
      </w:r>
      <w:r w:rsidRPr="00A20E0B">
        <w:rPr>
          <w:rStyle w:val="FontStyle16"/>
          <w:b w:val="0"/>
          <w:bCs w:val="0"/>
          <w:sz w:val="20"/>
          <w:szCs w:val="20"/>
        </w:rPr>
        <w:tab/>
      </w:r>
      <w:r w:rsidRPr="00A20E0B">
        <w:rPr>
          <w:rStyle w:val="FontStyle16"/>
        </w:rPr>
        <w:t>Сторона 2:</w:t>
      </w:r>
    </w:p>
    <w:p w:rsidR="00FC10A6" w:rsidRDefault="00FC10A6" w:rsidP="006D4B9A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FC10A6" w:rsidRDefault="00FC10A6" w:rsidP="00FC10A6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337461" w:rsidRDefault="005F3C62"/>
    <w:sectPr w:rsidR="00337461" w:rsidSect="0099711F">
      <w:pgSz w:w="11905" w:h="16837"/>
      <w:pgMar w:top="567" w:right="982" w:bottom="709" w:left="9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62" w:rsidRDefault="005F3C62" w:rsidP="00FC10A6">
      <w:r>
        <w:separator/>
      </w:r>
    </w:p>
  </w:endnote>
  <w:endnote w:type="continuationSeparator" w:id="0">
    <w:p w:rsidR="005F3C62" w:rsidRDefault="005F3C62" w:rsidP="00FC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62" w:rsidRDefault="005F3C62" w:rsidP="00FC10A6">
      <w:r>
        <w:separator/>
      </w:r>
    </w:p>
  </w:footnote>
  <w:footnote w:type="continuationSeparator" w:id="0">
    <w:p w:rsidR="005F3C62" w:rsidRDefault="005F3C62" w:rsidP="00FC10A6">
      <w:r>
        <w:continuationSeparator/>
      </w:r>
    </w:p>
  </w:footnote>
  <w:footnote w:id="1">
    <w:p w:rsidR="0099711F" w:rsidRPr="0099711F" w:rsidRDefault="0099711F" w:rsidP="0099711F">
      <w:pPr>
        <w:pStyle w:val="a3"/>
        <w:jc w:val="both"/>
        <w:rPr>
          <w:rFonts w:eastAsiaTheme="minorHAnsi"/>
          <w:sz w:val="16"/>
          <w:szCs w:val="16"/>
          <w:lang w:eastAsia="en-US"/>
        </w:rPr>
      </w:pPr>
      <w:r w:rsidRPr="0099711F">
        <w:rPr>
          <w:rStyle w:val="aa"/>
          <w:sz w:val="16"/>
          <w:szCs w:val="16"/>
        </w:rPr>
        <w:footnoteRef/>
      </w:r>
      <w:r w:rsidRPr="0099711F">
        <w:rPr>
          <w:sz w:val="16"/>
          <w:szCs w:val="16"/>
        </w:rPr>
        <w:t xml:space="preserve"> </w:t>
      </w:r>
      <w:r w:rsidRPr="0099711F">
        <w:rPr>
          <w:rFonts w:eastAsiaTheme="minorHAnsi"/>
          <w:sz w:val="16"/>
          <w:szCs w:val="16"/>
          <w:lang w:eastAsia="en-US"/>
        </w:rPr>
        <w:t>Типовое соглашение о перераспределении максимальной мощности</w:t>
      </w:r>
      <w:r w:rsidRPr="0099711F">
        <w:rPr>
          <w:rStyle w:val="FontStyle20"/>
          <w:b w:val="0"/>
          <w:i w:val="0"/>
        </w:rPr>
        <w:t xml:space="preserve"> </w:t>
      </w:r>
      <w:r w:rsidRPr="0099711F">
        <w:rPr>
          <w:rStyle w:val="FontStyle20"/>
          <w:b w:val="0"/>
          <w:i w:val="0"/>
          <w:u w:val="single"/>
        </w:rPr>
        <w:t>применяется</w:t>
      </w:r>
      <w:r w:rsidRPr="0099711F">
        <w:rPr>
          <w:rStyle w:val="FontStyle20"/>
          <w:b w:val="0"/>
          <w:i w:val="0"/>
        </w:rPr>
        <w:t xml:space="preserve"> в случаях технологического присоединения энергопринимающих устройств посредством перераспределения части мощности в пользу другого лица с одновременным снижением объема </w:t>
      </w:r>
      <w:r>
        <w:rPr>
          <w:rStyle w:val="FontStyle20"/>
          <w:b w:val="0"/>
          <w:i w:val="0"/>
        </w:rPr>
        <w:t xml:space="preserve">ранее </w:t>
      </w:r>
      <w:r w:rsidRPr="0099711F">
        <w:rPr>
          <w:rStyle w:val="FontStyle20"/>
          <w:b w:val="0"/>
          <w:i w:val="0"/>
        </w:rPr>
        <w:t xml:space="preserve">присоединенной </w:t>
      </w:r>
      <w:r>
        <w:rPr>
          <w:rStyle w:val="FontStyle20"/>
          <w:b w:val="0"/>
          <w:i w:val="0"/>
        </w:rPr>
        <w:t xml:space="preserve">максимальной </w:t>
      </w:r>
      <w:r w:rsidRPr="0099711F">
        <w:rPr>
          <w:rStyle w:val="FontStyle20"/>
          <w:b w:val="0"/>
          <w:i w:val="0"/>
        </w:rPr>
        <w:t xml:space="preserve">мощности после ее перераспределения и </w:t>
      </w:r>
      <w:r w:rsidRPr="0099711F">
        <w:rPr>
          <w:rStyle w:val="FontStyle20"/>
          <w:b w:val="0"/>
          <w:i w:val="0"/>
          <w:u w:val="single"/>
        </w:rPr>
        <w:t>не</w:t>
      </w:r>
      <w:r w:rsidRPr="0099711F">
        <w:rPr>
          <w:rFonts w:eastAsiaTheme="minorHAnsi"/>
          <w:sz w:val="16"/>
          <w:szCs w:val="16"/>
          <w:u w:val="single"/>
          <w:lang w:eastAsia="en-US"/>
        </w:rPr>
        <w:t xml:space="preserve"> применяется</w:t>
      </w:r>
      <w:r w:rsidRPr="0099711F">
        <w:rPr>
          <w:rFonts w:eastAsiaTheme="minorHAnsi"/>
          <w:sz w:val="16"/>
          <w:szCs w:val="16"/>
          <w:lang w:eastAsia="en-US"/>
        </w:rPr>
        <w:t xml:space="preserve"> в случае отказа потребителя электрической энергии от максимальной мощности в пользу сетевой организации</w:t>
      </w:r>
    </w:p>
    <w:p w:rsidR="0099711F" w:rsidRDefault="0099711F">
      <w:pPr>
        <w:pStyle w:val="a8"/>
      </w:pPr>
    </w:p>
  </w:footnote>
  <w:footnote w:id="2">
    <w:p w:rsidR="0099711F" w:rsidRPr="00CF30FA" w:rsidRDefault="0099711F" w:rsidP="00CF30FA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99711F">
        <w:rPr>
          <w:rStyle w:val="aa"/>
          <w:sz w:val="16"/>
          <w:szCs w:val="16"/>
        </w:rPr>
        <w:footnoteRef/>
      </w:r>
      <w:r w:rsidRPr="0099711F">
        <w:rPr>
          <w:sz w:val="16"/>
          <w:szCs w:val="16"/>
        </w:rPr>
        <w:t xml:space="preserve"> </w:t>
      </w:r>
      <w:r w:rsidRPr="0099711F">
        <w:rPr>
          <w:rFonts w:eastAsiaTheme="minorHAnsi"/>
          <w:sz w:val="16"/>
          <w:szCs w:val="16"/>
          <w:lang w:eastAsia="en-US"/>
        </w:rPr>
        <w:t xml:space="preserve">В случае если технические условия </w:t>
      </w:r>
      <w:proofErr w:type="gramStart"/>
      <w:r w:rsidRPr="0099711F">
        <w:rPr>
          <w:rFonts w:eastAsiaTheme="minorHAnsi"/>
          <w:sz w:val="16"/>
          <w:szCs w:val="16"/>
          <w:lang w:eastAsia="en-US"/>
        </w:rPr>
        <w:t>подлежат согласованию с субъектом оперативно-диспетчерского управления Сторона 2 реализовывает</w:t>
      </w:r>
      <w:proofErr w:type="gramEnd"/>
      <w:r w:rsidRPr="0099711F">
        <w:rPr>
          <w:rFonts w:eastAsiaTheme="minorHAnsi"/>
          <w:sz w:val="16"/>
          <w:szCs w:val="16"/>
          <w:lang w:eastAsia="en-US"/>
        </w:rP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</w:t>
      </w:r>
      <w:r w:rsidR="00CF30FA">
        <w:rPr>
          <w:rFonts w:eastAsiaTheme="minorHAnsi"/>
          <w:sz w:val="16"/>
          <w:szCs w:val="16"/>
          <w:lang w:eastAsia="en-US"/>
        </w:rPr>
        <w:t>тивно-диспетчерского управления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E3"/>
    <w:multiLevelType w:val="singleLevel"/>
    <w:tmpl w:val="C8923F12"/>
    <w:lvl w:ilvl="0">
      <w:start w:val="3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574E1D53"/>
    <w:multiLevelType w:val="singleLevel"/>
    <w:tmpl w:val="6868FF46"/>
    <w:lvl w:ilvl="0">
      <w:start w:val="1"/>
      <w:numFmt w:val="decimal"/>
      <w:lvlText w:val="2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66C13D3F"/>
    <w:multiLevelType w:val="singleLevel"/>
    <w:tmpl w:val="D5D4B224"/>
    <w:lvl w:ilvl="0">
      <w:start w:val="1"/>
      <w:numFmt w:val="decimal"/>
      <w:lvlText w:val="2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68612DC0"/>
    <w:multiLevelType w:val="singleLevel"/>
    <w:tmpl w:val="BE1AA48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6F206336"/>
    <w:multiLevelType w:val="multilevel"/>
    <w:tmpl w:val="9BC6A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A6"/>
    <w:rsid w:val="0003063A"/>
    <w:rsid w:val="00032F0A"/>
    <w:rsid w:val="000B1E98"/>
    <w:rsid w:val="000C075A"/>
    <w:rsid w:val="000C28FA"/>
    <w:rsid w:val="0013138A"/>
    <w:rsid w:val="001502FE"/>
    <w:rsid w:val="00174DA5"/>
    <w:rsid w:val="001A0D3B"/>
    <w:rsid w:val="001A2FDF"/>
    <w:rsid w:val="001A40B2"/>
    <w:rsid w:val="001D2694"/>
    <w:rsid w:val="001D4C14"/>
    <w:rsid w:val="0026126A"/>
    <w:rsid w:val="002B3D47"/>
    <w:rsid w:val="00321EB6"/>
    <w:rsid w:val="00332584"/>
    <w:rsid w:val="00332E17"/>
    <w:rsid w:val="0038306C"/>
    <w:rsid w:val="00487745"/>
    <w:rsid w:val="004C431C"/>
    <w:rsid w:val="004D4C44"/>
    <w:rsid w:val="005E507F"/>
    <w:rsid w:val="005E7BED"/>
    <w:rsid w:val="005F3C62"/>
    <w:rsid w:val="0060715B"/>
    <w:rsid w:val="0064746A"/>
    <w:rsid w:val="006A57AD"/>
    <w:rsid w:val="006D4B9A"/>
    <w:rsid w:val="006F0E21"/>
    <w:rsid w:val="0070462B"/>
    <w:rsid w:val="007C777D"/>
    <w:rsid w:val="00840D3E"/>
    <w:rsid w:val="00846CBF"/>
    <w:rsid w:val="00884754"/>
    <w:rsid w:val="008972ED"/>
    <w:rsid w:val="008A784B"/>
    <w:rsid w:val="008E7A69"/>
    <w:rsid w:val="00910629"/>
    <w:rsid w:val="0099711F"/>
    <w:rsid w:val="009A1753"/>
    <w:rsid w:val="009B7903"/>
    <w:rsid w:val="00A12624"/>
    <w:rsid w:val="00A27B34"/>
    <w:rsid w:val="00A507A5"/>
    <w:rsid w:val="00AE1BBB"/>
    <w:rsid w:val="00C4305D"/>
    <w:rsid w:val="00C44F95"/>
    <w:rsid w:val="00C7248B"/>
    <w:rsid w:val="00CD3CEB"/>
    <w:rsid w:val="00CF30FA"/>
    <w:rsid w:val="00D020E5"/>
    <w:rsid w:val="00D069A1"/>
    <w:rsid w:val="00D332EE"/>
    <w:rsid w:val="00D67364"/>
    <w:rsid w:val="00D7790C"/>
    <w:rsid w:val="00D94281"/>
    <w:rsid w:val="00DA0005"/>
    <w:rsid w:val="00DC3919"/>
    <w:rsid w:val="00DF07F2"/>
    <w:rsid w:val="00DF7FB9"/>
    <w:rsid w:val="00E177A9"/>
    <w:rsid w:val="00E2334D"/>
    <w:rsid w:val="00E25788"/>
    <w:rsid w:val="00EC54FD"/>
    <w:rsid w:val="00EF675B"/>
    <w:rsid w:val="00F36D7F"/>
    <w:rsid w:val="00F70ECD"/>
    <w:rsid w:val="00FB43BA"/>
    <w:rsid w:val="00FB62CB"/>
    <w:rsid w:val="00FC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C10A6"/>
  </w:style>
  <w:style w:type="paragraph" w:customStyle="1" w:styleId="Style6">
    <w:name w:val="Style6"/>
    <w:basedOn w:val="a"/>
    <w:rsid w:val="00FC10A6"/>
  </w:style>
  <w:style w:type="paragraph" w:customStyle="1" w:styleId="Style7">
    <w:name w:val="Style7"/>
    <w:basedOn w:val="a"/>
    <w:rsid w:val="00FC10A6"/>
    <w:pPr>
      <w:spacing w:line="273" w:lineRule="exact"/>
      <w:ind w:firstLine="542"/>
      <w:jc w:val="both"/>
    </w:pPr>
  </w:style>
  <w:style w:type="paragraph" w:customStyle="1" w:styleId="Style8">
    <w:name w:val="Style8"/>
    <w:basedOn w:val="a"/>
    <w:rsid w:val="00FC10A6"/>
    <w:pPr>
      <w:spacing w:line="274" w:lineRule="exact"/>
      <w:jc w:val="both"/>
    </w:pPr>
  </w:style>
  <w:style w:type="paragraph" w:customStyle="1" w:styleId="Style9">
    <w:name w:val="Style9"/>
    <w:basedOn w:val="a"/>
    <w:rsid w:val="00FC10A6"/>
    <w:pPr>
      <w:jc w:val="both"/>
    </w:pPr>
  </w:style>
  <w:style w:type="paragraph" w:customStyle="1" w:styleId="Style10">
    <w:name w:val="Style10"/>
    <w:basedOn w:val="a"/>
    <w:rsid w:val="00FC10A6"/>
    <w:pPr>
      <w:spacing w:line="269" w:lineRule="exact"/>
      <w:ind w:firstLine="2002"/>
    </w:pPr>
  </w:style>
  <w:style w:type="paragraph" w:customStyle="1" w:styleId="Style11">
    <w:name w:val="Style11"/>
    <w:basedOn w:val="a"/>
    <w:rsid w:val="00FC10A6"/>
    <w:pPr>
      <w:spacing w:line="277" w:lineRule="exact"/>
      <w:jc w:val="both"/>
    </w:pPr>
  </w:style>
  <w:style w:type="paragraph" w:customStyle="1" w:styleId="Style12">
    <w:name w:val="Style12"/>
    <w:basedOn w:val="a"/>
    <w:rsid w:val="00FC10A6"/>
    <w:pPr>
      <w:spacing w:line="206" w:lineRule="exact"/>
    </w:pPr>
  </w:style>
  <w:style w:type="character" w:customStyle="1" w:styleId="FontStyle14">
    <w:name w:val="Font Style14"/>
    <w:basedOn w:val="a0"/>
    <w:rsid w:val="00FC10A6"/>
    <w:rPr>
      <w:rFonts w:ascii="Times New Roman" w:hAnsi="Times New Roman" w:cs="Times New Roman"/>
      <w:sz w:val="42"/>
      <w:szCs w:val="42"/>
    </w:rPr>
  </w:style>
  <w:style w:type="character" w:customStyle="1" w:styleId="FontStyle15">
    <w:name w:val="Font Style15"/>
    <w:basedOn w:val="a0"/>
    <w:rsid w:val="00FC10A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FC10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FC10A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FC10A6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No Spacing"/>
    <w:uiPriority w:val="1"/>
    <w:qFormat/>
    <w:rsid w:val="00FC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C10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1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10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1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A40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40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A40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E8F22A4C539B5FA6FA479F7634E179EB7F65CE837217C992F16B9685A897C513BCE566F91e4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53C2-6901-4E86-91EF-C8B777E1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МА</dc:creator>
  <cp:keywords/>
  <dc:description/>
  <cp:lastModifiedBy>Admin</cp:lastModifiedBy>
  <cp:revision>7</cp:revision>
  <dcterms:created xsi:type="dcterms:W3CDTF">2016-11-15T10:02:00Z</dcterms:created>
  <dcterms:modified xsi:type="dcterms:W3CDTF">2017-07-20T13:18:00Z</dcterms:modified>
</cp:coreProperties>
</file>