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6C" w:rsidRDefault="00A3326C" w:rsidP="00A3326C">
      <w:pPr>
        <w:ind w:firstLine="709"/>
      </w:pPr>
      <w:r>
        <w:rPr>
          <w:b/>
          <w:noProof/>
          <w:lang w:eastAsia="ru-RU"/>
        </w:rPr>
        <w:drawing>
          <wp:anchor distT="0" distB="0" distL="114300" distR="114300" simplePos="0" relativeHeight="251660288" behindDoc="1" locked="0" layoutInCell="1" allowOverlap="1">
            <wp:simplePos x="0" y="0"/>
            <wp:positionH relativeFrom="column">
              <wp:posOffset>2903220</wp:posOffset>
            </wp:positionH>
            <wp:positionV relativeFrom="paragraph">
              <wp:posOffset>-215265</wp:posOffset>
            </wp:positionV>
            <wp:extent cx="514350" cy="510540"/>
            <wp:effectExtent l="19050" t="0" r="0" b="0"/>
            <wp:wrapTight wrapText="bothSides">
              <wp:wrapPolygon edited="0">
                <wp:start x="-800" y="0"/>
                <wp:lineTo x="-800" y="20955"/>
                <wp:lineTo x="21600" y="20955"/>
                <wp:lineTo x="21600" y="0"/>
                <wp:lineTo x="-800" y="0"/>
              </wp:wrapPolygon>
            </wp:wrapTight>
            <wp:docPr id="2" name="Рисунок 2"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4" cstate="print"/>
                    <a:srcRect/>
                    <a:stretch>
                      <a:fillRect/>
                    </a:stretch>
                  </pic:blipFill>
                  <pic:spPr bwMode="auto">
                    <a:xfrm>
                      <a:off x="0" y="0"/>
                      <a:ext cx="514350" cy="510540"/>
                    </a:xfrm>
                    <a:prstGeom prst="rect">
                      <a:avLst/>
                    </a:prstGeom>
                    <a:noFill/>
                    <a:ln w="9525">
                      <a:noFill/>
                      <a:miter lim="800000"/>
                      <a:headEnd/>
                      <a:tailEnd/>
                    </a:ln>
                  </pic:spPr>
                </pic:pic>
              </a:graphicData>
            </a:graphic>
          </wp:anchor>
        </w:drawing>
      </w:r>
    </w:p>
    <w:p w:rsidR="00A3326C" w:rsidRPr="00AD01AD" w:rsidRDefault="00A3326C" w:rsidP="00A3326C">
      <w:pPr>
        <w:pStyle w:val="a4"/>
        <w:jc w:val="center"/>
        <w:rPr>
          <w:rFonts w:ascii="Times New Roman" w:hAnsi="Times New Roman"/>
          <w:b/>
          <w:sz w:val="18"/>
          <w:szCs w:val="18"/>
        </w:rPr>
      </w:pPr>
      <w:r w:rsidRPr="00AD01AD">
        <w:rPr>
          <w:rFonts w:ascii="Times New Roman" w:hAnsi="Times New Roman"/>
          <w:b/>
          <w:sz w:val="18"/>
          <w:szCs w:val="18"/>
        </w:rPr>
        <w:t>МУНИЦИПАЛЬНОЕ ПРЕДПРИЯТИЕ</w:t>
      </w:r>
    </w:p>
    <w:p w:rsidR="00A3326C" w:rsidRPr="00AD01AD" w:rsidRDefault="00A3326C" w:rsidP="00A3326C">
      <w:pPr>
        <w:pStyle w:val="a4"/>
        <w:jc w:val="center"/>
        <w:rPr>
          <w:rFonts w:ascii="Times New Roman" w:hAnsi="Times New Roman"/>
          <w:b/>
          <w:sz w:val="18"/>
          <w:szCs w:val="18"/>
        </w:rPr>
      </w:pPr>
      <w:r w:rsidRPr="00AD01AD">
        <w:rPr>
          <w:rFonts w:ascii="Times New Roman" w:hAnsi="Times New Roman"/>
          <w:b/>
          <w:sz w:val="18"/>
          <w:szCs w:val="18"/>
        </w:rPr>
        <w:t>«ВСЕВОЛОЖСКОЕ ПРЕДПРИЯТИЕ ЭЛЕКТРИЧЕСКИХ СЕТЕЙ»</w:t>
      </w:r>
    </w:p>
    <w:p w:rsidR="00A3326C" w:rsidRPr="00AD01AD" w:rsidRDefault="00A3326C" w:rsidP="00A3326C">
      <w:pPr>
        <w:pStyle w:val="a4"/>
        <w:jc w:val="center"/>
        <w:rPr>
          <w:rFonts w:ascii="Times New Roman" w:hAnsi="Times New Roman"/>
          <w:b/>
          <w:sz w:val="18"/>
          <w:szCs w:val="18"/>
        </w:rPr>
      </w:pPr>
      <w:r w:rsidRPr="00AD01AD">
        <w:rPr>
          <w:rFonts w:ascii="Times New Roman" w:hAnsi="Times New Roman"/>
          <w:b/>
          <w:sz w:val="18"/>
          <w:szCs w:val="18"/>
        </w:rPr>
        <w:t>=====================================================================================</w:t>
      </w:r>
    </w:p>
    <w:p w:rsidR="00A3326C" w:rsidRPr="00AD01AD" w:rsidRDefault="00A3326C" w:rsidP="00A3326C">
      <w:pPr>
        <w:pStyle w:val="a4"/>
        <w:jc w:val="center"/>
        <w:rPr>
          <w:rFonts w:ascii="Times New Roman" w:hAnsi="Times New Roman"/>
          <w:b/>
          <w:sz w:val="18"/>
          <w:szCs w:val="18"/>
        </w:rPr>
      </w:pPr>
      <w:r w:rsidRPr="00AD01AD">
        <w:rPr>
          <w:rFonts w:ascii="Times New Roman" w:hAnsi="Times New Roman"/>
          <w:b/>
          <w:sz w:val="18"/>
          <w:szCs w:val="18"/>
        </w:rPr>
        <w:t xml:space="preserve">ИНН4703005850/КПП470301001, 188644, Россия, Ленинградская область, </w:t>
      </w:r>
      <w:proofErr w:type="gramStart"/>
      <w:r w:rsidRPr="00AD01AD">
        <w:rPr>
          <w:rFonts w:ascii="Times New Roman" w:hAnsi="Times New Roman"/>
          <w:b/>
          <w:sz w:val="18"/>
          <w:szCs w:val="18"/>
        </w:rPr>
        <w:t>г</w:t>
      </w:r>
      <w:proofErr w:type="gramEnd"/>
      <w:r w:rsidRPr="00AD01AD">
        <w:rPr>
          <w:rFonts w:ascii="Times New Roman" w:hAnsi="Times New Roman"/>
          <w:b/>
          <w:sz w:val="18"/>
          <w:szCs w:val="18"/>
        </w:rPr>
        <w:t>. Всеволожск, ул. Межевая, д. 6-а</w:t>
      </w:r>
    </w:p>
    <w:p w:rsidR="00A3326C" w:rsidRDefault="00A3326C" w:rsidP="00A3326C">
      <w:pPr>
        <w:pStyle w:val="a4"/>
        <w:pBdr>
          <w:bottom w:val="single" w:sz="12" w:space="1" w:color="auto"/>
        </w:pBdr>
        <w:jc w:val="center"/>
        <w:rPr>
          <w:rFonts w:ascii="Times New Roman" w:hAnsi="Times New Roman"/>
          <w:b/>
          <w:sz w:val="18"/>
          <w:szCs w:val="18"/>
        </w:rPr>
      </w:pPr>
      <w:r w:rsidRPr="00AD01AD">
        <w:rPr>
          <w:rFonts w:ascii="Times New Roman" w:hAnsi="Times New Roman"/>
          <w:b/>
          <w:sz w:val="18"/>
          <w:szCs w:val="18"/>
        </w:rPr>
        <w:t xml:space="preserve">Тел.: 8(81370) 25-412  Факс: 8 (81370) 29-329, </w:t>
      </w:r>
      <w:r w:rsidRPr="00AD01AD">
        <w:rPr>
          <w:rFonts w:ascii="Times New Roman" w:hAnsi="Times New Roman"/>
          <w:b/>
          <w:sz w:val="18"/>
          <w:szCs w:val="18"/>
          <w:lang w:val="en-US"/>
        </w:rPr>
        <w:t>Email</w:t>
      </w:r>
      <w:r w:rsidRPr="00AD01AD">
        <w:rPr>
          <w:rFonts w:ascii="Times New Roman" w:hAnsi="Times New Roman"/>
          <w:b/>
          <w:sz w:val="18"/>
          <w:szCs w:val="18"/>
        </w:rPr>
        <w:t xml:space="preserve">: </w:t>
      </w:r>
      <w:hyperlink r:id="rId5" w:history="1">
        <w:r w:rsidRPr="00AD01AD">
          <w:rPr>
            <w:rStyle w:val="a3"/>
            <w:rFonts w:ascii="Times New Roman" w:hAnsi="Times New Roman"/>
            <w:b/>
            <w:sz w:val="18"/>
            <w:szCs w:val="18"/>
            <w:lang w:val="en-US"/>
          </w:rPr>
          <w:t>vpes</w:t>
        </w:r>
        <w:r w:rsidRPr="00AD01AD">
          <w:rPr>
            <w:rStyle w:val="a3"/>
            <w:rFonts w:ascii="Times New Roman" w:hAnsi="Times New Roman"/>
            <w:b/>
            <w:sz w:val="18"/>
            <w:szCs w:val="18"/>
          </w:rPr>
          <w:t>@</w:t>
        </w:r>
        <w:r w:rsidRPr="00AD01AD">
          <w:rPr>
            <w:rStyle w:val="a3"/>
            <w:rFonts w:ascii="Times New Roman" w:hAnsi="Times New Roman"/>
            <w:b/>
            <w:sz w:val="18"/>
            <w:szCs w:val="18"/>
            <w:lang w:val="en-US"/>
          </w:rPr>
          <w:t>vsevpes</w:t>
        </w:r>
        <w:r w:rsidRPr="00AD01AD">
          <w:rPr>
            <w:rStyle w:val="a3"/>
            <w:rFonts w:ascii="Times New Roman" w:hAnsi="Times New Roman"/>
            <w:b/>
            <w:sz w:val="18"/>
            <w:szCs w:val="18"/>
          </w:rPr>
          <w:t>.</w:t>
        </w:r>
        <w:r w:rsidRPr="00AD01AD">
          <w:rPr>
            <w:rStyle w:val="a3"/>
            <w:rFonts w:ascii="Times New Roman" w:hAnsi="Times New Roman"/>
            <w:b/>
            <w:sz w:val="18"/>
            <w:szCs w:val="18"/>
            <w:lang w:val="en-US"/>
          </w:rPr>
          <w:t>ru</w:t>
        </w:r>
      </w:hyperlink>
    </w:p>
    <w:p w:rsidR="00A3326C" w:rsidRPr="00A3326C" w:rsidRDefault="00A3326C" w:rsidP="00A3326C">
      <w:pPr>
        <w:pStyle w:val="a4"/>
        <w:jc w:val="center"/>
        <w:rPr>
          <w:rFonts w:ascii="Times New Roman" w:hAnsi="Times New Roman"/>
          <w:b/>
          <w:sz w:val="18"/>
          <w:szCs w:val="18"/>
        </w:rPr>
      </w:pPr>
    </w:p>
    <w:p w:rsidR="00A3326C" w:rsidRPr="00A3326C" w:rsidRDefault="00A3326C" w:rsidP="00A3326C">
      <w:pPr>
        <w:autoSpaceDE w:val="0"/>
        <w:autoSpaceDN w:val="0"/>
        <w:adjustRightInd w:val="0"/>
        <w:spacing w:after="0" w:line="240" w:lineRule="auto"/>
        <w:jc w:val="center"/>
        <w:rPr>
          <w:rFonts w:ascii="Times New Roman" w:hAnsi="Times New Roman" w:cs="Times New Roman"/>
          <w:b/>
          <w:sz w:val="20"/>
          <w:szCs w:val="20"/>
        </w:rPr>
      </w:pPr>
      <w:r w:rsidRPr="00A3326C">
        <w:rPr>
          <w:rFonts w:ascii="Times New Roman" w:hAnsi="Times New Roman" w:cs="Times New Roman"/>
          <w:b/>
          <w:sz w:val="20"/>
          <w:szCs w:val="20"/>
        </w:rPr>
        <w:t>УСЛОВИЯ</w:t>
      </w:r>
    </w:p>
    <w:p w:rsidR="00A3326C" w:rsidRPr="00A3326C" w:rsidRDefault="00A3326C" w:rsidP="00A3326C">
      <w:pPr>
        <w:autoSpaceDE w:val="0"/>
        <w:autoSpaceDN w:val="0"/>
        <w:adjustRightInd w:val="0"/>
        <w:spacing w:after="0" w:line="240" w:lineRule="auto"/>
        <w:jc w:val="center"/>
        <w:rPr>
          <w:rFonts w:ascii="Times New Roman" w:hAnsi="Times New Roman" w:cs="Times New Roman"/>
          <w:b/>
          <w:sz w:val="20"/>
          <w:szCs w:val="20"/>
        </w:rPr>
      </w:pPr>
      <w:r w:rsidRPr="00A3326C">
        <w:rPr>
          <w:rFonts w:ascii="Times New Roman" w:hAnsi="Times New Roman" w:cs="Times New Roman"/>
          <w:b/>
          <w:sz w:val="20"/>
          <w:szCs w:val="20"/>
        </w:rPr>
        <w:t>типового договора об осуществлении технологического</w:t>
      </w:r>
    </w:p>
    <w:p w:rsidR="00A3326C" w:rsidRDefault="00A3326C" w:rsidP="00A3326C">
      <w:pPr>
        <w:autoSpaceDE w:val="0"/>
        <w:autoSpaceDN w:val="0"/>
        <w:adjustRightInd w:val="0"/>
        <w:spacing w:after="0" w:line="240" w:lineRule="auto"/>
        <w:jc w:val="center"/>
        <w:rPr>
          <w:rFonts w:ascii="Times New Roman" w:hAnsi="Times New Roman" w:cs="Times New Roman"/>
          <w:b/>
          <w:sz w:val="20"/>
          <w:szCs w:val="20"/>
        </w:rPr>
      </w:pPr>
      <w:r w:rsidRPr="00A3326C">
        <w:rPr>
          <w:rFonts w:ascii="Times New Roman" w:hAnsi="Times New Roman" w:cs="Times New Roman"/>
          <w:b/>
          <w:sz w:val="20"/>
          <w:szCs w:val="20"/>
        </w:rPr>
        <w:t>присоединения к электрическим сетям</w:t>
      </w:r>
    </w:p>
    <w:p w:rsidR="00A3326C" w:rsidRPr="00A3326C" w:rsidRDefault="00A3326C" w:rsidP="00A3326C">
      <w:pPr>
        <w:autoSpaceDE w:val="0"/>
        <w:autoSpaceDN w:val="0"/>
        <w:adjustRightInd w:val="0"/>
        <w:spacing w:after="0" w:line="240" w:lineRule="auto"/>
        <w:jc w:val="center"/>
        <w:rPr>
          <w:rFonts w:ascii="Times New Roman" w:hAnsi="Times New Roman" w:cs="Times New Roman"/>
          <w:bCs/>
          <w:sz w:val="16"/>
          <w:szCs w:val="16"/>
        </w:rPr>
      </w:pPr>
      <w:proofErr w:type="gramStart"/>
      <w:r w:rsidRPr="00A3326C">
        <w:rPr>
          <w:rFonts w:ascii="Times New Roman" w:hAnsi="Times New Roman" w:cs="Times New Roman"/>
          <w:sz w:val="16"/>
          <w:szCs w:val="16"/>
        </w:rPr>
        <w:t>(</w:t>
      </w:r>
      <w:r w:rsidRPr="00A3326C">
        <w:rPr>
          <w:rFonts w:ascii="Times New Roman" w:hAnsi="Times New Roman" w:cs="Times New Roman"/>
          <w:bCs/>
          <w:sz w:val="16"/>
          <w:szCs w:val="16"/>
        </w:rPr>
        <w:t xml:space="preserve">в случае осуществления процедуры технологического присоединения </w:t>
      </w:r>
      <w:proofErr w:type="spellStart"/>
      <w:r w:rsidRPr="00A3326C">
        <w:rPr>
          <w:rFonts w:ascii="Times New Roman" w:hAnsi="Times New Roman" w:cs="Times New Roman"/>
          <w:bCs/>
          <w:sz w:val="16"/>
          <w:szCs w:val="16"/>
        </w:rPr>
        <w:t>энергопринимающих</w:t>
      </w:r>
      <w:proofErr w:type="spellEnd"/>
      <w:r w:rsidRPr="00A3326C">
        <w:rPr>
          <w:rFonts w:ascii="Times New Roman" w:hAnsi="Times New Roman" w:cs="Times New Roman"/>
          <w:bCs/>
          <w:sz w:val="16"/>
          <w:szCs w:val="16"/>
        </w:rPr>
        <w:t xml:space="preserve"> устройств заявителей, указанных </w:t>
      </w:r>
      <w:r>
        <w:rPr>
          <w:rFonts w:ascii="Times New Roman" w:hAnsi="Times New Roman" w:cs="Times New Roman"/>
          <w:bCs/>
          <w:sz w:val="16"/>
          <w:szCs w:val="16"/>
        </w:rPr>
        <w:t xml:space="preserve">                                                   </w:t>
      </w:r>
      <w:r w:rsidRPr="00A3326C">
        <w:rPr>
          <w:rFonts w:ascii="Times New Roman" w:hAnsi="Times New Roman" w:cs="Times New Roman"/>
          <w:bCs/>
          <w:sz w:val="16"/>
          <w:szCs w:val="16"/>
        </w:rPr>
        <w:t>в пунктах 1</w:t>
      </w:r>
      <w:r w:rsidR="00DD34AD">
        <w:rPr>
          <w:rFonts w:ascii="Times New Roman" w:hAnsi="Times New Roman" w:cs="Times New Roman"/>
          <w:bCs/>
          <w:sz w:val="16"/>
          <w:szCs w:val="16"/>
        </w:rPr>
        <w:t>3</w:t>
      </w:r>
      <w:r w:rsidRPr="00A3326C">
        <w:rPr>
          <w:rFonts w:ascii="Times New Roman" w:hAnsi="Times New Roman" w:cs="Times New Roman"/>
          <w:bCs/>
          <w:sz w:val="16"/>
          <w:szCs w:val="16"/>
        </w:rPr>
        <w:t>(</w:t>
      </w:r>
      <w:r w:rsidR="00DD34AD">
        <w:rPr>
          <w:rFonts w:ascii="Times New Roman" w:hAnsi="Times New Roman" w:cs="Times New Roman"/>
          <w:bCs/>
          <w:sz w:val="16"/>
          <w:szCs w:val="16"/>
        </w:rPr>
        <w:t>2</w:t>
      </w:r>
      <w:r w:rsidRPr="00A3326C">
        <w:rPr>
          <w:rFonts w:ascii="Times New Roman" w:hAnsi="Times New Roman" w:cs="Times New Roman"/>
          <w:bCs/>
          <w:sz w:val="16"/>
          <w:szCs w:val="16"/>
        </w:rPr>
        <w:t>)</w:t>
      </w:r>
      <w:r w:rsidR="00DD34AD">
        <w:rPr>
          <w:rFonts w:ascii="Times New Roman" w:hAnsi="Times New Roman" w:cs="Times New Roman"/>
          <w:bCs/>
          <w:sz w:val="16"/>
          <w:szCs w:val="16"/>
        </w:rPr>
        <w:t xml:space="preserve"> – 13(5) </w:t>
      </w:r>
      <w:r w:rsidRPr="00A3326C">
        <w:rPr>
          <w:rFonts w:ascii="Times New Roman" w:hAnsi="Times New Roman" w:cs="Times New Roman"/>
          <w:bCs/>
          <w:sz w:val="16"/>
          <w:szCs w:val="16"/>
        </w:rPr>
        <w:t xml:space="preserve">настоящих Правил технологического присоединения </w:t>
      </w:r>
      <w:proofErr w:type="spellStart"/>
      <w:r w:rsidRPr="00A3326C">
        <w:rPr>
          <w:rFonts w:ascii="Times New Roman" w:hAnsi="Times New Roman" w:cs="Times New Roman"/>
          <w:bCs/>
          <w:sz w:val="16"/>
          <w:szCs w:val="16"/>
        </w:rPr>
        <w:t>энергопринимающих</w:t>
      </w:r>
      <w:proofErr w:type="spellEnd"/>
      <w:r w:rsidRPr="00A3326C">
        <w:rPr>
          <w:rFonts w:ascii="Times New Roman" w:hAnsi="Times New Roman" w:cs="Times New Roman"/>
          <w:bCs/>
          <w:sz w:val="16"/>
          <w:szCs w:val="16"/>
        </w:rPr>
        <w:t xml:space="preserve"> устройств потребителей электрической энергии, объектов по производству электрической энергии, а также объектов </w:t>
      </w:r>
      <w:proofErr w:type="spellStart"/>
      <w:r w:rsidRPr="00A3326C">
        <w:rPr>
          <w:rFonts w:ascii="Times New Roman" w:hAnsi="Times New Roman" w:cs="Times New Roman"/>
          <w:bCs/>
          <w:sz w:val="16"/>
          <w:szCs w:val="16"/>
        </w:rPr>
        <w:t>электросетевого</w:t>
      </w:r>
      <w:proofErr w:type="spellEnd"/>
      <w:r w:rsidRPr="00A3326C">
        <w:rPr>
          <w:rFonts w:ascii="Times New Roman" w:hAnsi="Times New Roman" w:cs="Times New Roman"/>
          <w:bCs/>
          <w:sz w:val="16"/>
          <w:szCs w:val="16"/>
        </w:rPr>
        <w:t xml:space="preserve"> хозяйства, принадлежащих сетевым организациям и иным лицам, к электрическим сетям, утвержденных Постановлением Правительства РФ от 27.12.2004 № 861)</w:t>
      </w:r>
      <w:proofErr w:type="gramEnd"/>
    </w:p>
    <w:p w:rsidR="00A3326C" w:rsidRDefault="00A3326C" w:rsidP="00A3326C">
      <w:pPr>
        <w:autoSpaceDE w:val="0"/>
        <w:autoSpaceDN w:val="0"/>
        <w:adjustRightInd w:val="0"/>
        <w:spacing w:after="0" w:line="240" w:lineRule="auto"/>
        <w:jc w:val="both"/>
        <w:rPr>
          <w:rFonts w:ascii="Times New Roman" w:hAnsi="Times New Roman" w:cs="Times New Roman"/>
          <w:b/>
          <w:bCs/>
          <w:sz w:val="20"/>
          <w:szCs w:val="20"/>
        </w:rPr>
      </w:pPr>
    </w:p>
    <w:p w:rsidR="009E56D4" w:rsidRDefault="009E56D4" w:rsidP="009E56D4">
      <w:pPr>
        <w:autoSpaceDE w:val="0"/>
        <w:autoSpaceDN w:val="0"/>
        <w:adjustRightInd w:val="0"/>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По заявке № </w:t>
      </w:r>
      <w:r>
        <w:rPr>
          <w:rFonts w:ascii="Times New Roman" w:hAnsi="Times New Roman" w:cs="Times New Roman"/>
          <w:b/>
          <w:sz w:val="20"/>
          <w:szCs w:val="20"/>
          <w:highlight w:val="yellow"/>
        </w:rPr>
        <w:t>___________</w:t>
      </w:r>
      <w:r>
        <w:rPr>
          <w:rFonts w:ascii="Times New Roman" w:hAnsi="Times New Roman" w:cs="Times New Roman"/>
          <w:b/>
          <w:sz w:val="20"/>
          <w:szCs w:val="20"/>
        </w:rPr>
        <w:t xml:space="preserve"> </w:t>
      </w:r>
      <w:proofErr w:type="gramStart"/>
      <w:r>
        <w:rPr>
          <w:rFonts w:ascii="Times New Roman" w:hAnsi="Times New Roman" w:cs="Times New Roman"/>
          <w:b/>
          <w:sz w:val="20"/>
          <w:szCs w:val="20"/>
        </w:rPr>
        <w:t>от</w:t>
      </w:r>
      <w:proofErr w:type="gramEnd"/>
      <w:r>
        <w:rPr>
          <w:rFonts w:ascii="Times New Roman" w:hAnsi="Times New Roman" w:cs="Times New Roman"/>
          <w:b/>
          <w:sz w:val="20"/>
          <w:szCs w:val="20"/>
        </w:rPr>
        <w:t xml:space="preserve"> </w:t>
      </w:r>
      <w:r>
        <w:rPr>
          <w:rFonts w:ascii="Times New Roman" w:hAnsi="Times New Roman" w:cs="Times New Roman"/>
          <w:b/>
          <w:sz w:val="20"/>
          <w:szCs w:val="20"/>
          <w:highlight w:val="yellow"/>
        </w:rPr>
        <w:t>____________</w:t>
      </w:r>
    </w:p>
    <w:p w:rsidR="00A3326C" w:rsidRPr="00A3326C" w:rsidRDefault="00A3326C" w:rsidP="00B207AE">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 Предмет договора</w:t>
      </w:r>
    </w:p>
    <w:p w:rsidR="00DD34AD" w:rsidRDefault="00A3326C" w:rsidP="00DD34AD">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1.</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Сетевая организация принимает на себя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обязательства по осуществлению технологического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присоединения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00DD34AD">
        <w:rPr>
          <w:rFonts w:ascii="Times New Roman" w:hAnsi="Times New Roman" w:cs="Times New Roman"/>
          <w:sz w:val="20"/>
          <w:szCs w:val="20"/>
        </w:rPr>
        <w:t xml:space="preserve">и (или) объектов </w:t>
      </w:r>
      <w:proofErr w:type="spellStart"/>
      <w:r w:rsidR="00DD34AD">
        <w:rPr>
          <w:rFonts w:ascii="Times New Roman" w:hAnsi="Times New Roman" w:cs="Times New Roman"/>
          <w:sz w:val="20"/>
          <w:szCs w:val="20"/>
        </w:rPr>
        <w:t>микрогенерации</w:t>
      </w:r>
      <w:proofErr w:type="spellEnd"/>
      <w:r w:rsidR="00DD34AD">
        <w:rPr>
          <w:rFonts w:ascii="Times New Roman" w:hAnsi="Times New Roman" w:cs="Times New Roman"/>
          <w:sz w:val="20"/>
          <w:szCs w:val="20"/>
        </w:rPr>
        <w:t xml:space="preserve"> </w:t>
      </w:r>
      <w:r w:rsidRPr="00B207AE">
        <w:rPr>
          <w:rFonts w:ascii="Times New Roman" w:hAnsi="Times New Roman" w:cs="Times New Roman"/>
          <w:sz w:val="20"/>
          <w:szCs w:val="20"/>
        </w:rPr>
        <w:t xml:space="preserve">заявителя (далее - технологическое присоединение)  </w:t>
      </w:r>
      <w:r w:rsidRPr="00B207AE">
        <w:rPr>
          <w:rFonts w:ascii="Times New Roman" w:hAnsi="Times New Roman" w:cs="Times New Roman"/>
          <w:sz w:val="20"/>
          <w:szCs w:val="20"/>
          <w:highlight w:val="yellow"/>
        </w:rPr>
        <w:t>_________________</w:t>
      </w:r>
      <w:r w:rsidR="003967D7">
        <w:rPr>
          <w:rFonts w:ascii="Times New Roman" w:hAnsi="Times New Roman" w:cs="Times New Roman"/>
          <w:sz w:val="20"/>
          <w:szCs w:val="20"/>
          <w:highlight w:val="yellow"/>
        </w:rPr>
        <w:t>________________________________</w:t>
      </w:r>
      <w:r w:rsidRPr="00B207AE">
        <w:rPr>
          <w:rFonts w:ascii="Times New Roman" w:hAnsi="Times New Roman" w:cs="Times New Roman"/>
          <w:sz w:val="20"/>
          <w:szCs w:val="20"/>
          <w:highlight w:val="yellow"/>
        </w:rPr>
        <w:t>_________</w:t>
      </w:r>
      <w:r w:rsidRPr="00B207AE">
        <w:rPr>
          <w:rFonts w:ascii="Times New Roman" w:hAnsi="Times New Roman" w:cs="Times New Roman"/>
          <w:sz w:val="20"/>
          <w:szCs w:val="20"/>
        </w:rPr>
        <w:t>,</w:t>
      </w:r>
    </w:p>
    <w:p w:rsidR="00A3326C" w:rsidRPr="003967D7" w:rsidRDefault="00A3326C" w:rsidP="00DD34AD">
      <w:pPr>
        <w:pStyle w:val="a6"/>
        <w:jc w:val="both"/>
        <w:rPr>
          <w:rFonts w:ascii="Times New Roman" w:hAnsi="Times New Roman" w:cs="Times New Roman"/>
          <w:sz w:val="16"/>
          <w:szCs w:val="16"/>
        </w:rPr>
      </w:pPr>
      <w:r w:rsidRPr="00B207AE">
        <w:rPr>
          <w:rFonts w:ascii="Times New Roman" w:hAnsi="Times New Roman" w:cs="Times New Roman"/>
          <w:sz w:val="16"/>
          <w:szCs w:val="16"/>
        </w:rPr>
        <w:t xml:space="preserve"> (наименование </w:t>
      </w:r>
      <w:proofErr w:type="spellStart"/>
      <w:r w:rsidRPr="00B207AE">
        <w:rPr>
          <w:rFonts w:ascii="Times New Roman" w:hAnsi="Times New Roman" w:cs="Times New Roman"/>
          <w:sz w:val="16"/>
          <w:szCs w:val="16"/>
        </w:rPr>
        <w:t>энергопринимающих</w:t>
      </w:r>
      <w:proofErr w:type="spellEnd"/>
      <w:r w:rsidRPr="00B207AE">
        <w:rPr>
          <w:rFonts w:ascii="Times New Roman" w:hAnsi="Times New Roman" w:cs="Times New Roman"/>
          <w:sz w:val="16"/>
          <w:szCs w:val="16"/>
        </w:rPr>
        <w:t xml:space="preserve"> </w:t>
      </w:r>
      <w:r w:rsidRPr="003967D7">
        <w:rPr>
          <w:rFonts w:ascii="Times New Roman" w:hAnsi="Times New Roman" w:cs="Times New Roman"/>
          <w:sz w:val="16"/>
          <w:szCs w:val="16"/>
        </w:rPr>
        <w:t>устройств</w:t>
      </w:r>
      <w:r w:rsidR="003967D7" w:rsidRPr="003967D7">
        <w:rPr>
          <w:rFonts w:ascii="Times New Roman" w:hAnsi="Times New Roman" w:cs="Times New Roman"/>
          <w:sz w:val="16"/>
          <w:szCs w:val="16"/>
        </w:rPr>
        <w:t xml:space="preserve"> </w:t>
      </w:r>
      <w:r w:rsidR="003967D7" w:rsidRPr="003967D7">
        <w:rPr>
          <w:rFonts w:ascii="Times New Roman" w:eastAsiaTheme="majorEastAsia" w:hAnsi="Times New Roman" w:cs="Times New Roman"/>
          <w:bCs/>
          <w:sz w:val="16"/>
          <w:szCs w:val="16"/>
        </w:rPr>
        <w:t xml:space="preserve">и (или) объектов </w:t>
      </w:r>
      <w:proofErr w:type="spellStart"/>
      <w:r w:rsidR="003967D7" w:rsidRPr="003967D7">
        <w:rPr>
          <w:rFonts w:ascii="Times New Roman" w:eastAsiaTheme="majorEastAsia" w:hAnsi="Times New Roman" w:cs="Times New Roman"/>
          <w:bCs/>
          <w:sz w:val="16"/>
          <w:szCs w:val="16"/>
        </w:rPr>
        <w:t>микрогенерации</w:t>
      </w:r>
      <w:proofErr w:type="spellEnd"/>
      <w:r w:rsidRPr="003967D7">
        <w:rPr>
          <w:rFonts w:ascii="Times New Roman" w:hAnsi="Times New Roman" w:cs="Times New Roman"/>
          <w:sz w:val="16"/>
          <w:szCs w:val="16"/>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в том числе по обеспечению готовности объектов </w:t>
      </w:r>
      <w:proofErr w:type="spellStart"/>
      <w:r w:rsidRPr="00B207AE">
        <w:rPr>
          <w:rFonts w:ascii="Times New Roman" w:hAnsi="Times New Roman" w:cs="Times New Roman"/>
          <w:sz w:val="20"/>
          <w:szCs w:val="20"/>
        </w:rPr>
        <w:t>электросетевого</w:t>
      </w:r>
      <w:proofErr w:type="spellEnd"/>
      <w:r w:rsidRPr="00B207AE">
        <w:rPr>
          <w:rFonts w:ascii="Times New Roman" w:hAnsi="Times New Roman" w:cs="Times New Roman"/>
          <w:sz w:val="20"/>
          <w:szCs w:val="20"/>
        </w:rPr>
        <w:t xml:space="preserve"> хозяйства (включая  их  проектирование, строительство, реконструкцию) к присоединению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урегулированию отношений с третьими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в случае необходимости строительства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(модернизации)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такими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принадлежащих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им  объектов</w:t>
      </w:r>
      <w:r w:rsidR="00B740E1" w:rsidRPr="00B207AE">
        <w:rPr>
          <w:rFonts w:ascii="Times New Roman" w:hAnsi="Times New Roman" w:cs="Times New Roman"/>
          <w:sz w:val="20"/>
          <w:szCs w:val="20"/>
        </w:rPr>
        <w:t xml:space="preserve"> </w:t>
      </w:r>
      <w:proofErr w:type="spellStart"/>
      <w:r w:rsidRPr="00B207AE">
        <w:rPr>
          <w:rFonts w:ascii="Times New Roman" w:hAnsi="Times New Roman" w:cs="Times New Roman"/>
          <w:sz w:val="20"/>
          <w:szCs w:val="20"/>
        </w:rPr>
        <w:t>электросетевого</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хозяйства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объектов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электроэнергетики),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учетом следующих характеристик:</w:t>
      </w:r>
    </w:p>
    <w:p w:rsidR="00A3326C" w:rsidRPr="00B207AE" w:rsidRDefault="00A3326C" w:rsidP="00DD34AD">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присоединяемых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w:t>
      </w:r>
      <w:r w:rsidRPr="00B207AE">
        <w:rPr>
          <w:rFonts w:ascii="Times New Roman" w:hAnsi="Times New Roman" w:cs="Times New Roman"/>
          <w:sz w:val="20"/>
          <w:szCs w:val="20"/>
        </w:rPr>
        <w:t xml:space="preserve"> (кВт);</w:t>
      </w:r>
    </w:p>
    <w:p w:rsidR="00A3326C" w:rsidRPr="00B207AE" w:rsidRDefault="00A3326C" w:rsidP="00DD34AD">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категория надежности </w:t>
      </w:r>
      <w:r w:rsidRPr="00B207AE">
        <w:rPr>
          <w:rFonts w:ascii="Times New Roman" w:hAnsi="Times New Roman" w:cs="Times New Roman"/>
          <w:sz w:val="20"/>
          <w:szCs w:val="20"/>
          <w:highlight w:val="yellow"/>
        </w:rPr>
        <w:t>___</w:t>
      </w:r>
      <w:r w:rsidRPr="00B207AE">
        <w:rPr>
          <w:rFonts w:ascii="Times New Roman" w:hAnsi="Times New Roman" w:cs="Times New Roman"/>
          <w:sz w:val="20"/>
          <w:szCs w:val="20"/>
        </w:rPr>
        <w:t>;</w:t>
      </w:r>
    </w:p>
    <w:p w:rsidR="00DD34AD" w:rsidRDefault="00A3326C" w:rsidP="00DD34AD">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класс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напряжения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которым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осуществляется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присоединение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(кВ);</w:t>
      </w:r>
    </w:p>
    <w:p w:rsidR="00A3326C" w:rsidRDefault="00A3326C" w:rsidP="00DD34AD">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ранее присоединенных </w:t>
      </w:r>
      <w:proofErr w:type="spellStart"/>
      <w:r w:rsidRPr="00B207AE">
        <w:rPr>
          <w:rFonts w:ascii="Times New Roman" w:hAnsi="Times New Roman" w:cs="Times New Roman"/>
          <w:sz w:val="20"/>
          <w:szCs w:val="20"/>
        </w:rPr>
        <w:t>энергопринимающих</w:t>
      </w:r>
      <w:proofErr w:type="spellEnd"/>
      <w:r w:rsidRPr="00B207AE">
        <w:rPr>
          <w:rFonts w:ascii="Times New Roman" w:hAnsi="Times New Roman" w:cs="Times New Roman"/>
          <w:sz w:val="20"/>
          <w:szCs w:val="20"/>
        </w:rPr>
        <w:t xml:space="preserve"> устройств </w:t>
      </w:r>
      <w:r w:rsidRPr="00B207AE">
        <w:rPr>
          <w:rFonts w:ascii="Times New Roman" w:hAnsi="Times New Roman" w:cs="Times New Roman"/>
          <w:sz w:val="20"/>
          <w:szCs w:val="20"/>
          <w:highlight w:val="yellow"/>
        </w:rPr>
        <w:t>____</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кВт</w:t>
      </w:r>
      <w:r w:rsidR="00B740E1" w:rsidRPr="00B207AE">
        <w:rPr>
          <w:rFonts w:ascii="Times New Roman" w:hAnsi="Times New Roman" w:cs="Times New Roman"/>
          <w:sz w:val="20"/>
          <w:szCs w:val="20"/>
        </w:rPr>
        <w:t>)</w:t>
      </w:r>
      <w:r w:rsidR="00DD34AD">
        <w:rPr>
          <w:rFonts w:ascii="Times New Roman" w:hAnsi="Times New Roman" w:cs="Times New Roman"/>
          <w:sz w:val="20"/>
          <w:szCs w:val="20"/>
        </w:rPr>
        <w:t>;</w:t>
      </w:r>
    </w:p>
    <w:p w:rsidR="00DD34AD" w:rsidRPr="00DD34AD" w:rsidRDefault="00DD34AD" w:rsidP="00DD34AD">
      <w:pPr>
        <w:autoSpaceDE w:val="0"/>
        <w:autoSpaceDN w:val="0"/>
        <w:adjustRightInd w:val="0"/>
        <w:spacing w:after="0" w:line="240" w:lineRule="auto"/>
        <w:ind w:firstLine="567"/>
        <w:jc w:val="both"/>
        <w:rPr>
          <w:rFonts w:ascii="Times New Roman" w:hAnsi="Times New Roman" w:cs="Times New Roman"/>
          <w:sz w:val="20"/>
          <w:szCs w:val="20"/>
        </w:rPr>
      </w:pPr>
      <w:r w:rsidRPr="00DD34AD">
        <w:rPr>
          <w:rFonts w:ascii="Times New Roman" w:hAnsi="Times New Roman" w:cs="Times New Roman"/>
          <w:bCs/>
          <w:sz w:val="20"/>
          <w:szCs w:val="20"/>
        </w:rPr>
        <w:t xml:space="preserve">максимальная мощность присоединяемых объектов </w:t>
      </w:r>
      <w:proofErr w:type="spellStart"/>
      <w:r w:rsidRPr="00DD34AD">
        <w:rPr>
          <w:rFonts w:ascii="Times New Roman" w:hAnsi="Times New Roman" w:cs="Times New Roman"/>
          <w:bCs/>
          <w:sz w:val="20"/>
          <w:szCs w:val="20"/>
        </w:rPr>
        <w:t>микрогенерации</w:t>
      </w:r>
      <w:proofErr w:type="spellEnd"/>
      <w:r w:rsidRPr="00DD34AD">
        <w:rPr>
          <w:rFonts w:ascii="Times New Roman" w:hAnsi="Times New Roman" w:cs="Times New Roman"/>
          <w:bCs/>
          <w:sz w:val="20"/>
          <w:szCs w:val="20"/>
        </w:rPr>
        <w:t xml:space="preserve"> </w:t>
      </w:r>
      <w:r w:rsidRPr="00630C22">
        <w:rPr>
          <w:rFonts w:ascii="Times New Roman" w:hAnsi="Times New Roman" w:cs="Times New Roman"/>
          <w:bCs/>
          <w:sz w:val="20"/>
          <w:szCs w:val="20"/>
          <w:highlight w:val="yellow"/>
        </w:rPr>
        <w:t>_______</w:t>
      </w:r>
      <w:r w:rsidRPr="00DD34AD">
        <w:rPr>
          <w:rFonts w:ascii="Times New Roman" w:hAnsi="Times New Roman" w:cs="Times New Roman"/>
          <w:bCs/>
          <w:sz w:val="20"/>
          <w:szCs w:val="20"/>
        </w:rPr>
        <w:t xml:space="preserve"> (кВт);</w:t>
      </w:r>
    </w:p>
    <w:p w:rsidR="00DD34AD" w:rsidRPr="00DD34AD" w:rsidRDefault="00DD34AD" w:rsidP="00DD34AD">
      <w:pPr>
        <w:autoSpaceDE w:val="0"/>
        <w:autoSpaceDN w:val="0"/>
        <w:adjustRightInd w:val="0"/>
        <w:spacing w:after="0" w:line="240" w:lineRule="auto"/>
        <w:ind w:firstLine="567"/>
        <w:jc w:val="both"/>
        <w:rPr>
          <w:rFonts w:ascii="Times New Roman" w:hAnsi="Times New Roman" w:cs="Times New Roman"/>
          <w:sz w:val="20"/>
          <w:szCs w:val="20"/>
        </w:rPr>
      </w:pPr>
      <w:r w:rsidRPr="00DD34AD">
        <w:rPr>
          <w:rFonts w:ascii="Times New Roman" w:hAnsi="Times New Roman" w:cs="Times New Roman"/>
          <w:bCs/>
          <w:sz w:val="20"/>
          <w:szCs w:val="20"/>
        </w:rPr>
        <w:t xml:space="preserve">максимальная мощность ранее присоединенных объектов </w:t>
      </w:r>
      <w:proofErr w:type="spellStart"/>
      <w:r w:rsidRPr="00DD34AD">
        <w:rPr>
          <w:rFonts w:ascii="Times New Roman" w:hAnsi="Times New Roman" w:cs="Times New Roman"/>
          <w:bCs/>
          <w:sz w:val="20"/>
          <w:szCs w:val="20"/>
        </w:rPr>
        <w:t>микрогенерации</w:t>
      </w:r>
      <w:proofErr w:type="spellEnd"/>
      <w:r w:rsidRPr="00DD34AD">
        <w:rPr>
          <w:rFonts w:ascii="Times New Roman" w:hAnsi="Times New Roman" w:cs="Times New Roman"/>
          <w:bCs/>
          <w:sz w:val="20"/>
          <w:szCs w:val="20"/>
        </w:rPr>
        <w:t xml:space="preserve"> </w:t>
      </w:r>
      <w:r w:rsidRPr="00630C22">
        <w:rPr>
          <w:rFonts w:ascii="Times New Roman" w:hAnsi="Times New Roman" w:cs="Times New Roman"/>
          <w:bCs/>
          <w:sz w:val="20"/>
          <w:szCs w:val="20"/>
          <w:highlight w:val="yellow"/>
        </w:rPr>
        <w:t>______</w:t>
      </w:r>
      <w:r w:rsidRPr="00DD34AD">
        <w:rPr>
          <w:rFonts w:ascii="Times New Roman" w:hAnsi="Times New Roman" w:cs="Times New Roman"/>
          <w:bCs/>
          <w:sz w:val="20"/>
          <w:szCs w:val="20"/>
        </w:rPr>
        <w:t xml:space="preserve"> (кВт)</w:t>
      </w:r>
      <w:r>
        <w:rPr>
          <w:rFonts w:ascii="Times New Roman" w:hAnsi="Times New Roman" w:cs="Times New Roman"/>
          <w:bCs/>
          <w:sz w:val="20"/>
          <w:szCs w:val="20"/>
        </w:rPr>
        <w:t>.</w:t>
      </w:r>
    </w:p>
    <w:p w:rsidR="00A3326C" w:rsidRPr="00B207AE" w:rsidRDefault="00A3326C" w:rsidP="00DD34AD">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Заявитель обязуется оплатить расходы </w:t>
      </w:r>
      <w:proofErr w:type="gramStart"/>
      <w:r w:rsidRPr="00B207AE">
        <w:rPr>
          <w:rFonts w:ascii="Times New Roman" w:hAnsi="Times New Roman" w:cs="Times New Roman"/>
          <w:sz w:val="20"/>
          <w:szCs w:val="20"/>
        </w:rPr>
        <w:t>на технологическое присоединение в соответствии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договора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об  осуществлении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технологического 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 электрическим сетям</w:t>
      </w:r>
      <w:proofErr w:type="gramEnd"/>
      <w:r w:rsidRPr="00B207AE">
        <w:rPr>
          <w:rFonts w:ascii="Times New Roman" w:hAnsi="Times New Roman" w:cs="Times New Roman"/>
          <w:sz w:val="20"/>
          <w:szCs w:val="20"/>
        </w:rPr>
        <w:t xml:space="preserve"> (далее - договор).</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Сетевая организация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и заявитель являются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сторонами договора (далее - стороны).</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2.</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необходимо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для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электроснабжения </w:t>
      </w:r>
      <w:r w:rsidRPr="00B207AE">
        <w:rPr>
          <w:rFonts w:ascii="Times New Roman" w:hAnsi="Times New Roman" w:cs="Times New Roman"/>
          <w:sz w:val="20"/>
          <w:szCs w:val="20"/>
          <w:highlight w:val="yellow"/>
        </w:rPr>
        <w:t>__________________________________</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16"/>
          <w:szCs w:val="16"/>
        </w:rPr>
        <w:t xml:space="preserve">                                                                                                              </w:t>
      </w:r>
      <w:r w:rsidR="00B207AE">
        <w:rPr>
          <w:rFonts w:ascii="Times New Roman" w:hAnsi="Times New Roman" w:cs="Times New Roman"/>
          <w:sz w:val="16"/>
          <w:szCs w:val="16"/>
        </w:rPr>
        <w:t xml:space="preserve">                                     </w:t>
      </w:r>
      <w:r w:rsidRPr="00B207AE">
        <w:rPr>
          <w:rFonts w:ascii="Times New Roman" w:hAnsi="Times New Roman" w:cs="Times New Roman"/>
          <w:sz w:val="16"/>
          <w:szCs w:val="16"/>
        </w:rPr>
        <w:t xml:space="preserve">   (наименование объектов заявителя)</w:t>
      </w:r>
    </w:p>
    <w:p w:rsidR="00A3326C" w:rsidRPr="00B207AE" w:rsidRDefault="00B740E1" w:rsidP="00DD34AD">
      <w:pPr>
        <w:pStyle w:val="a6"/>
        <w:jc w:val="both"/>
        <w:rPr>
          <w:rFonts w:ascii="Times New Roman" w:hAnsi="Times New Roman" w:cs="Times New Roman"/>
          <w:sz w:val="20"/>
          <w:szCs w:val="20"/>
        </w:rPr>
      </w:pPr>
      <w:proofErr w:type="gramStart"/>
      <w:r w:rsidRPr="00B207AE">
        <w:rPr>
          <w:rFonts w:ascii="Times New Roman" w:hAnsi="Times New Roman" w:cs="Times New Roman"/>
          <w:sz w:val="20"/>
          <w:szCs w:val="20"/>
        </w:rPr>
        <w:t>р</w:t>
      </w:r>
      <w:r w:rsidR="00A3326C" w:rsidRPr="00B207AE">
        <w:rPr>
          <w:rFonts w:ascii="Times New Roman" w:hAnsi="Times New Roman" w:cs="Times New Roman"/>
          <w:sz w:val="20"/>
          <w:szCs w:val="20"/>
        </w:rPr>
        <w:t>асположенных</w:t>
      </w:r>
      <w:proofErr w:type="gramEnd"/>
      <w:r w:rsidRPr="00B207AE">
        <w:rPr>
          <w:rFonts w:ascii="Times New Roman" w:hAnsi="Times New Roman" w:cs="Times New Roman"/>
          <w:sz w:val="20"/>
          <w:szCs w:val="20"/>
        </w:rPr>
        <w:t xml:space="preserve"> </w:t>
      </w:r>
      <w:r w:rsidR="00A3326C" w:rsidRPr="00B207AE">
        <w:rPr>
          <w:rFonts w:ascii="Times New Roman" w:hAnsi="Times New Roman" w:cs="Times New Roman"/>
          <w:sz w:val="20"/>
          <w:szCs w:val="20"/>
        </w:rPr>
        <w:t xml:space="preserve">(которые будут располагаться) </w:t>
      </w:r>
      <w:r w:rsidRPr="00B207AE">
        <w:rPr>
          <w:rFonts w:ascii="Times New Roman" w:hAnsi="Times New Roman" w:cs="Times New Roman"/>
          <w:sz w:val="20"/>
          <w:szCs w:val="20"/>
        </w:rPr>
        <w:t xml:space="preserve">по адресу: </w:t>
      </w:r>
      <w:r w:rsidR="00A3326C" w:rsidRPr="00B207AE">
        <w:rPr>
          <w:rFonts w:ascii="Times New Roman" w:hAnsi="Times New Roman" w:cs="Times New Roman"/>
          <w:sz w:val="20"/>
          <w:szCs w:val="20"/>
          <w:highlight w:val="yellow"/>
        </w:rPr>
        <w:t>______________________________</w:t>
      </w:r>
      <w:r w:rsidR="00A3326C"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20"/>
          <w:szCs w:val="20"/>
        </w:rPr>
        <w:t xml:space="preserve">                                                                       </w:t>
      </w:r>
      <w:r w:rsidR="00B740E1" w:rsidRPr="00B207AE">
        <w:rPr>
          <w:rFonts w:ascii="Times New Roman" w:hAnsi="Times New Roman" w:cs="Times New Roman"/>
          <w:sz w:val="20"/>
          <w:szCs w:val="20"/>
        </w:rPr>
        <w:t xml:space="preserve">        </w:t>
      </w:r>
      <w:r w:rsidRPr="00B207AE">
        <w:rPr>
          <w:rFonts w:ascii="Times New Roman" w:hAnsi="Times New Roman" w:cs="Times New Roman"/>
          <w:sz w:val="16"/>
          <w:szCs w:val="16"/>
        </w:rPr>
        <w:t>(место нахождения объектов заявителя)</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3.</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Точка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(точки)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указана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условиях для 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сетям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(далее  -  технические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располагается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на расстоянии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метров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границы</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участка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заявителя,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котором     располагаются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(будут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располагаться)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присоединяемые объекты заявителя.</w:t>
      </w:r>
    </w:p>
    <w:p w:rsidR="00644397"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4. Технические условия являются неотъемлемой частью договора.</w:t>
      </w:r>
      <w:r w:rsidR="00B740E1" w:rsidRPr="00B207AE">
        <w:rPr>
          <w:rFonts w:ascii="Times New Roman" w:hAnsi="Times New Roman" w:cs="Times New Roman"/>
          <w:sz w:val="20"/>
          <w:szCs w:val="20"/>
        </w:rPr>
        <w:t xml:space="preserve"> </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Срок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действия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составляет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со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дня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заключения настоящего договора.</w:t>
      </w:r>
    </w:p>
    <w:p w:rsidR="00A3326C" w:rsidRPr="00B207AE" w:rsidRDefault="00A3326C" w:rsidP="00B207AE">
      <w:pPr>
        <w:pStyle w:val="a6"/>
        <w:ind w:firstLine="567"/>
        <w:jc w:val="both"/>
        <w:rPr>
          <w:rFonts w:ascii="Times New Roman" w:hAnsi="Times New Roman" w:cs="Times New Roman"/>
          <w:sz w:val="20"/>
          <w:szCs w:val="20"/>
        </w:rPr>
      </w:pPr>
      <w:bookmarkStart w:id="0" w:name="Par42"/>
      <w:bookmarkEnd w:id="0"/>
      <w:r w:rsidRPr="00B207AE">
        <w:rPr>
          <w:rFonts w:ascii="Times New Roman" w:hAnsi="Times New Roman" w:cs="Times New Roman"/>
          <w:sz w:val="20"/>
          <w:szCs w:val="20"/>
        </w:rPr>
        <w:t>5.</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Срок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выполнения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мероприятий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технологическому</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присоединению</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составляет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____</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 дня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заключения договора.</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II. Обязанности сторон</w:t>
      </w:r>
    </w:p>
    <w:p w:rsidR="00B740E1" w:rsidRDefault="00A3326C" w:rsidP="00B740E1">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6. Сетевая организация обязуется:</w:t>
      </w:r>
    </w:p>
    <w:p w:rsidR="00B740E1" w:rsidRDefault="00B740E1" w:rsidP="00B740E1">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н</w:t>
      </w:r>
      <w:r w:rsidR="00A3326C" w:rsidRPr="00A3326C">
        <w:rPr>
          <w:rFonts w:ascii="Times New Roman" w:hAnsi="Times New Roman" w:cs="Times New Roman"/>
          <w:sz w:val="20"/>
          <w:szCs w:val="20"/>
        </w:rPr>
        <w:t>адлежащим</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образом</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исполнить</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обязательства по настоящему</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договору,</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в</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том</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числе</w:t>
      </w:r>
      <w:r>
        <w:rPr>
          <w:rFonts w:ascii="Times New Roman" w:hAnsi="Times New Roman" w:cs="Times New Roman"/>
          <w:sz w:val="20"/>
          <w:szCs w:val="20"/>
        </w:rPr>
        <w:t xml:space="preserve"> </w:t>
      </w:r>
      <w:r w:rsidR="00A3326C" w:rsidRPr="00A3326C">
        <w:rPr>
          <w:rFonts w:ascii="Times New Roman" w:hAnsi="Times New Roman" w:cs="Times New Roman"/>
          <w:sz w:val="20"/>
          <w:szCs w:val="20"/>
        </w:rPr>
        <w:t xml:space="preserve">по выполнению возложенных на сетевую организацию мероприятий по технологическому присоединению до точки присоединения </w:t>
      </w:r>
      <w:proofErr w:type="spellStart"/>
      <w:r w:rsidR="00A3326C" w:rsidRPr="00A3326C">
        <w:rPr>
          <w:rFonts w:ascii="Times New Roman" w:hAnsi="Times New Roman" w:cs="Times New Roman"/>
          <w:sz w:val="20"/>
          <w:szCs w:val="20"/>
        </w:rPr>
        <w:t>энергопринимающих</w:t>
      </w:r>
      <w:proofErr w:type="spellEnd"/>
      <w:r w:rsidR="00A3326C" w:rsidRPr="00A3326C">
        <w:rPr>
          <w:rFonts w:ascii="Times New Roman" w:hAnsi="Times New Roman" w:cs="Times New Roman"/>
          <w:sz w:val="20"/>
          <w:szCs w:val="20"/>
        </w:rPr>
        <w:t xml:space="preserve"> устройств</w:t>
      </w:r>
      <w:r w:rsidR="00E77A12">
        <w:rPr>
          <w:rFonts w:ascii="Times New Roman" w:hAnsi="Times New Roman" w:cs="Times New Roman"/>
          <w:sz w:val="20"/>
          <w:szCs w:val="20"/>
        </w:rPr>
        <w:t xml:space="preserve"> и (или) объектов </w:t>
      </w:r>
      <w:proofErr w:type="spellStart"/>
      <w:r w:rsidR="00E77A12">
        <w:rPr>
          <w:rFonts w:ascii="Times New Roman" w:hAnsi="Times New Roman" w:cs="Times New Roman"/>
          <w:sz w:val="20"/>
          <w:szCs w:val="20"/>
        </w:rPr>
        <w:t>микрогенерации</w:t>
      </w:r>
      <w:proofErr w:type="spellEnd"/>
      <w:r w:rsidR="00A3326C" w:rsidRPr="00A3326C">
        <w:rPr>
          <w:rFonts w:ascii="Times New Roman" w:hAnsi="Times New Roman" w:cs="Times New Roman"/>
          <w:sz w:val="20"/>
          <w:szCs w:val="20"/>
        </w:rPr>
        <w:t xml:space="preserve"> заявителя, а также урегулировать отношения с третьими лицами до границ участка, на котором расположены присоединяемые </w:t>
      </w:r>
      <w:proofErr w:type="spellStart"/>
      <w:r w:rsidR="00A3326C" w:rsidRPr="00A3326C">
        <w:rPr>
          <w:rFonts w:ascii="Times New Roman" w:hAnsi="Times New Roman" w:cs="Times New Roman"/>
          <w:sz w:val="20"/>
          <w:szCs w:val="20"/>
        </w:rPr>
        <w:t>энергопринимающие</w:t>
      </w:r>
      <w:proofErr w:type="spellEnd"/>
      <w:r w:rsidR="00A3326C" w:rsidRPr="00A3326C">
        <w:rPr>
          <w:rFonts w:ascii="Times New Roman" w:hAnsi="Times New Roman" w:cs="Times New Roman"/>
          <w:sz w:val="20"/>
          <w:szCs w:val="20"/>
        </w:rPr>
        <w:t xml:space="preserve"> устройства </w:t>
      </w:r>
      <w:r w:rsidR="00DD34AD">
        <w:rPr>
          <w:rFonts w:ascii="Times New Roman" w:hAnsi="Times New Roman" w:cs="Times New Roman"/>
          <w:sz w:val="20"/>
          <w:szCs w:val="20"/>
        </w:rPr>
        <w:t xml:space="preserve">и (или) объекты </w:t>
      </w:r>
      <w:proofErr w:type="spellStart"/>
      <w:r w:rsidR="00DD34AD">
        <w:rPr>
          <w:rFonts w:ascii="Times New Roman" w:hAnsi="Times New Roman" w:cs="Times New Roman"/>
          <w:sz w:val="20"/>
          <w:szCs w:val="20"/>
        </w:rPr>
        <w:t>микрогенерации</w:t>
      </w:r>
      <w:proofErr w:type="spellEnd"/>
      <w:r w:rsidR="00DD34AD">
        <w:rPr>
          <w:rFonts w:ascii="Times New Roman" w:hAnsi="Times New Roman" w:cs="Times New Roman"/>
          <w:sz w:val="20"/>
          <w:szCs w:val="20"/>
        </w:rPr>
        <w:t xml:space="preserve"> </w:t>
      </w:r>
      <w:r w:rsidR="00A3326C" w:rsidRPr="00A3326C">
        <w:rPr>
          <w:rFonts w:ascii="Times New Roman" w:hAnsi="Times New Roman" w:cs="Times New Roman"/>
          <w:sz w:val="20"/>
          <w:szCs w:val="20"/>
        </w:rPr>
        <w:t>заявителя, указанные в технических условиях;</w:t>
      </w:r>
      <w:bookmarkStart w:id="1" w:name="Par49"/>
      <w:bookmarkEnd w:id="1"/>
      <w:proofErr w:type="gramEnd"/>
    </w:p>
    <w:p w:rsidR="00B740E1" w:rsidRDefault="00A3326C" w:rsidP="00B740E1">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3326C">
        <w:rPr>
          <w:rFonts w:ascii="Times New Roman" w:hAnsi="Times New Roman" w:cs="Times New Roman"/>
          <w:sz w:val="20"/>
          <w:szCs w:val="20"/>
        </w:rPr>
        <w:t>в течение</w:t>
      </w:r>
      <w:r w:rsidR="00B740E1">
        <w:rPr>
          <w:rFonts w:ascii="Times New Roman" w:hAnsi="Times New Roman" w:cs="Times New Roman"/>
          <w:sz w:val="20"/>
          <w:szCs w:val="20"/>
        </w:rPr>
        <w:t xml:space="preserve"> </w:t>
      </w:r>
      <w:r w:rsidR="00A85D83">
        <w:rPr>
          <w:rFonts w:ascii="Times New Roman" w:hAnsi="Times New Roman" w:cs="Times New Roman"/>
          <w:sz w:val="20"/>
          <w:szCs w:val="20"/>
        </w:rPr>
        <w:t>10 (десяти) ка</w:t>
      </w:r>
      <w:r w:rsidR="00CA69CC">
        <w:rPr>
          <w:rFonts w:ascii="Times New Roman" w:hAnsi="Times New Roman" w:cs="Times New Roman"/>
          <w:sz w:val="20"/>
          <w:szCs w:val="20"/>
        </w:rPr>
        <w:t>ле</w:t>
      </w:r>
      <w:r w:rsidR="00A85D83">
        <w:rPr>
          <w:rFonts w:ascii="Times New Roman" w:hAnsi="Times New Roman" w:cs="Times New Roman"/>
          <w:sz w:val="20"/>
          <w:szCs w:val="20"/>
        </w:rPr>
        <w:t>ндарных</w:t>
      </w:r>
      <w:r w:rsidR="00B740E1">
        <w:rPr>
          <w:rFonts w:ascii="Times New Roman" w:hAnsi="Times New Roman" w:cs="Times New Roman"/>
          <w:sz w:val="20"/>
          <w:szCs w:val="20"/>
        </w:rPr>
        <w:t xml:space="preserve"> </w:t>
      </w:r>
      <w:r w:rsidRPr="00A3326C">
        <w:rPr>
          <w:rFonts w:ascii="Times New Roman" w:hAnsi="Times New Roman" w:cs="Times New Roman"/>
          <w:sz w:val="20"/>
          <w:szCs w:val="20"/>
        </w:rPr>
        <w:t xml:space="preserve">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w:t>
      </w:r>
      <w:r w:rsidR="00DD34AD">
        <w:rPr>
          <w:rFonts w:ascii="Times New Roman" w:hAnsi="Times New Roman" w:cs="Times New Roman"/>
          <w:sz w:val="20"/>
          <w:szCs w:val="20"/>
        </w:rPr>
        <w:t xml:space="preserve">и (или) объектов </w:t>
      </w:r>
      <w:proofErr w:type="spellStart"/>
      <w:r w:rsidR="00DD34AD">
        <w:rPr>
          <w:rFonts w:ascii="Times New Roman" w:hAnsi="Times New Roman" w:cs="Times New Roman"/>
          <w:sz w:val="20"/>
          <w:szCs w:val="20"/>
        </w:rPr>
        <w:t>микрогенерации</w:t>
      </w:r>
      <w:proofErr w:type="spellEnd"/>
      <w:r w:rsidR="00DD34AD">
        <w:rPr>
          <w:rFonts w:ascii="Times New Roman" w:hAnsi="Times New Roman" w:cs="Times New Roman"/>
          <w:sz w:val="20"/>
          <w:szCs w:val="20"/>
        </w:rPr>
        <w:t xml:space="preserve"> </w:t>
      </w:r>
      <w:r w:rsidRPr="00A3326C">
        <w:rPr>
          <w:rFonts w:ascii="Times New Roman" w:hAnsi="Times New Roman" w:cs="Times New Roman"/>
          <w:sz w:val="20"/>
          <w:szCs w:val="20"/>
        </w:rPr>
        <w:t xml:space="preserve">заявителя (за исключением случаев осуществления технологического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w:t>
      </w:r>
      <w:r w:rsidR="00E77A12">
        <w:rPr>
          <w:rFonts w:ascii="Times New Roman" w:hAnsi="Times New Roman" w:cs="Times New Roman"/>
          <w:sz w:val="20"/>
          <w:szCs w:val="20"/>
        </w:rPr>
        <w:t xml:space="preserve"> и (или) объектов </w:t>
      </w:r>
      <w:proofErr w:type="spellStart"/>
      <w:r w:rsidR="00E77A12">
        <w:rPr>
          <w:rFonts w:ascii="Times New Roman" w:hAnsi="Times New Roman" w:cs="Times New Roman"/>
          <w:sz w:val="20"/>
          <w:szCs w:val="20"/>
        </w:rPr>
        <w:t>микрогенерации</w:t>
      </w:r>
      <w:proofErr w:type="spellEnd"/>
      <w:r w:rsidRPr="00A3326C">
        <w:rPr>
          <w:rFonts w:ascii="Times New Roman" w:hAnsi="Times New Roman" w:cs="Times New Roman"/>
          <w:sz w:val="20"/>
          <w:szCs w:val="20"/>
        </w:rPr>
        <w:t xml:space="preserve"> на уровне напряжения 0,4 кВ и ниже);</w:t>
      </w:r>
      <w:proofErr w:type="gramEnd"/>
    </w:p>
    <w:p w:rsidR="00A3326C" w:rsidRPr="00A3326C" w:rsidRDefault="00A3326C" w:rsidP="00B740E1">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A3326C">
        <w:rPr>
          <w:rFonts w:ascii="Times New Roman" w:hAnsi="Times New Roman" w:cs="Times New Roman"/>
          <w:sz w:val="20"/>
          <w:szCs w:val="20"/>
        </w:rPr>
        <w:t xml:space="preserve">не позднее </w:t>
      </w:r>
      <w:r w:rsidRPr="00B740E1">
        <w:rPr>
          <w:rFonts w:ascii="Times New Roman" w:hAnsi="Times New Roman" w:cs="Times New Roman"/>
          <w:sz w:val="20"/>
          <w:szCs w:val="20"/>
          <w:highlight w:val="yellow"/>
        </w:rPr>
        <w:t>_____</w:t>
      </w:r>
      <w:r w:rsidRPr="00A3326C">
        <w:rPr>
          <w:rFonts w:ascii="Times New Roman" w:hAnsi="Times New Roman" w:cs="Times New Roman"/>
          <w:sz w:val="20"/>
          <w:szCs w:val="20"/>
        </w:rPr>
        <w:t xml:space="preserve"> рабочих дней со дня проведения осмотра (обследования), </w:t>
      </w:r>
      <w:r w:rsidRPr="00B740E1">
        <w:rPr>
          <w:rFonts w:ascii="Times New Roman" w:hAnsi="Times New Roman" w:cs="Times New Roman"/>
          <w:sz w:val="20"/>
          <w:szCs w:val="20"/>
        </w:rPr>
        <w:t xml:space="preserve">указанного в </w:t>
      </w:r>
      <w:hyperlink w:anchor="Par49" w:history="1">
        <w:r w:rsidRPr="00B740E1">
          <w:rPr>
            <w:rFonts w:ascii="Times New Roman" w:hAnsi="Times New Roman" w:cs="Times New Roman"/>
            <w:sz w:val="20"/>
            <w:szCs w:val="20"/>
          </w:rPr>
          <w:t>абзаце третьем</w:t>
        </w:r>
      </w:hyperlink>
      <w:r w:rsidRPr="00B740E1">
        <w:rPr>
          <w:rFonts w:ascii="Times New Roman" w:hAnsi="Times New Roman" w:cs="Times New Roman"/>
          <w:sz w:val="20"/>
          <w:szCs w:val="20"/>
        </w:rPr>
        <w:t xml:space="preserve"> настоящего пункта, с соблюдением срока, установленного </w:t>
      </w:r>
      <w:hyperlink w:anchor="Par42" w:history="1">
        <w:r w:rsidRPr="00B740E1">
          <w:rPr>
            <w:rFonts w:ascii="Times New Roman" w:hAnsi="Times New Roman" w:cs="Times New Roman"/>
            <w:sz w:val="20"/>
            <w:szCs w:val="20"/>
          </w:rPr>
          <w:t>пунктом 5</w:t>
        </w:r>
      </w:hyperlink>
      <w:r w:rsidRPr="00B740E1">
        <w:rPr>
          <w:rFonts w:ascii="Times New Roman" w:hAnsi="Times New Roman" w:cs="Times New Roman"/>
          <w:sz w:val="20"/>
          <w:szCs w:val="20"/>
        </w:rPr>
        <w:t xml:space="preserve"> настоящего догово</w:t>
      </w:r>
      <w:r w:rsidRPr="00A3326C">
        <w:rPr>
          <w:rFonts w:ascii="Times New Roman" w:hAnsi="Times New Roman" w:cs="Times New Roman"/>
          <w:sz w:val="20"/>
          <w:szCs w:val="20"/>
        </w:rPr>
        <w:t xml:space="preserve">ра, осуществить фактическое присоединение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w:t>
      </w:r>
      <w:r w:rsidR="0035490B">
        <w:rPr>
          <w:rFonts w:ascii="Times New Roman" w:hAnsi="Times New Roman" w:cs="Times New Roman"/>
          <w:sz w:val="20"/>
          <w:szCs w:val="20"/>
        </w:rPr>
        <w:t xml:space="preserve">и (или) объектов </w:t>
      </w:r>
      <w:proofErr w:type="spellStart"/>
      <w:r w:rsidR="0035490B">
        <w:rPr>
          <w:rFonts w:ascii="Times New Roman" w:hAnsi="Times New Roman" w:cs="Times New Roman"/>
          <w:sz w:val="20"/>
          <w:szCs w:val="20"/>
        </w:rPr>
        <w:t>микрогенерации</w:t>
      </w:r>
      <w:proofErr w:type="spellEnd"/>
      <w:r w:rsidR="0035490B">
        <w:rPr>
          <w:rFonts w:ascii="Times New Roman" w:hAnsi="Times New Roman" w:cs="Times New Roman"/>
          <w:sz w:val="20"/>
          <w:szCs w:val="20"/>
        </w:rPr>
        <w:t xml:space="preserve"> </w:t>
      </w:r>
      <w:r w:rsidRPr="00A3326C">
        <w:rPr>
          <w:rFonts w:ascii="Times New Roman" w:hAnsi="Times New Roman" w:cs="Times New Roman"/>
          <w:sz w:val="20"/>
          <w:szCs w:val="20"/>
        </w:rPr>
        <w:t>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его</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заявителю</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(за исключением случаев осуществления технологического</w:t>
      </w:r>
      <w:proofErr w:type="gramEnd"/>
      <w:r w:rsidRPr="00A3326C">
        <w:rPr>
          <w:rFonts w:ascii="Times New Roman" w:hAnsi="Times New Roman" w:cs="Times New Roman"/>
          <w:sz w:val="20"/>
          <w:szCs w:val="20"/>
        </w:rPr>
        <w:t xml:space="preserve"> присоединения</w:t>
      </w:r>
      <w:r w:rsidR="00644397">
        <w:rPr>
          <w:rFonts w:ascii="Times New Roman" w:hAnsi="Times New Roman" w:cs="Times New Roman"/>
          <w:sz w:val="20"/>
          <w:szCs w:val="20"/>
        </w:rPr>
        <w:t xml:space="preserve">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w:t>
      </w:r>
      <w:r w:rsidR="00E77A12">
        <w:rPr>
          <w:rFonts w:ascii="Times New Roman" w:hAnsi="Times New Roman" w:cs="Times New Roman"/>
          <w:sz w:val="20"/>
          <w:szCs w:val="20"/>
        </w:rPr>
        <w:t xml:space="preserve">и (или) объектов </w:t>
      </w:r>
      <w:proofErr w:type="spellStart"/>
      <w:r w:rsidR="00E77A12">
        <w:rPr>
          <w:rFonts w:ascii="Times New Roman" w:hAnsi="Times New Roman" w:cs="Times New Roman"/>
          <w:sz w:val="20"/>
          <w:szCs w:val="20"/>
        </w:rPr>
        <w:t>микрогенерации</w:t>
      </w:r>
      <w:proofErr w:type="spellEnd"/>
      <w:r w:rsidR="00E77A12">
        <w:rPr>
          <w:rFonts w:ascii="Times New Roman" w:hAnsi="Times New Roman" w:cs="Times New Roman"/>
          <w:sz w:val="20"/>
          <w:szCs w:val="20"/>
        </w:rPr>
        <w:t xml:space="preserve"> </w:t>
      </w:r>
      <w:r w:rsidRPr="00A3326C">
        <w:rPr>
          <w:rFonts w:ascii="Times New Roman" w:hAnsi="Times New Roman" w:cs="Times New Roman"/>
          <w:sz w:val="20"/>
          <w:szCs w:val="20"/>
        </w:rPr>
        <w:t>на уровне напряжения 0,4 кВ и ниже).</w:t>
      </w:r>
    </w:p>
    <w:p w:rsidR="00644397" w:rsidRPr="00644397" w:rsidRDefault="00A3326C" w:rsidP="00644397">
      <w:pPr>
        <w:pStyle w:val="a6"/>
        <w:ind w:firstLine="567"/>
        <w:jc w:val="both"/>
        <w:rPr>
          <w:rFonts w:ascii="Times New Roman" w:hAnsi="Times New Roman" w:cs="Times New Roman"/>
          <w:sz w:val="20"/>
          <w:szCs w:val="20"/>
        </w:rPr>
      </w:pPr>
      <w:proofErr w:type="gramStart"/>
      <w:r w:rsidRPr="00644397">
        <w:rPr>
          <w:rFonts w:ascii="Times New Roman" w:hAnsi="Times New Roman" w:cs="Times New Roman"/>
          <w:sz w:val="20"/>
          <w:szCs w:val="20"/>
        </w:rPr>
        <w:lastRenderedPageBreak/>
        <w:t xml:space="preserve">В случае осуществления технологического присоединения </w:t>
      </w:r>
      <w:proofErr w:type="spellStart"/>
      <w:r w:rsidRPr="00644397">
        <w:rPr>
          <w:rFonts w:ascii="Times New Roman" w:hAnsi="Times New Roman" w:cs="Times New Roman"/>
          <w:sz w:val="20"/>
          <w:szCs w:val="20"/>
        </w:rPr>
        <w:t>энергопринимающих</w:t>
      </w:r>
      <w:proofErr w:type="spellEnd"/>
      <w:r w:rsidRPr="00644397">
        <w:rPr>
          <w:rFonts w:ascii="Times New Roman" w:hAnsi="Times New Roman" w:cs="Times New Roman"/>
          <w:sz w:val="20"/>
          <w:szCs w:val="20"/>
        </w:rPr>
        <w:t xml:space="preserve"> устройств </w:t>
      </w:r>
      <w:r w:rsidR="007A174E">
        <w:rPr>
          <w:rFonts w:ascii="Times New Roman" w:hAnsi="Times New Roman" w:cs="Times New Roman"/>
          <w:sz w:val="20"/>
          <w:szCs w:val="20"/>
        </w:rPr>
        <w:t xml:space="preserve">и (или) объектов </w:t>
      </w:r>
      <w:proofErr w:type="spellStart"/>
      <w:r w:rsidR="007A174E">
        <w:rPr>
          <w:rFonts w:ascii="Times New Roman" w:hAnsi="Times New Roman" w:cs="Times New Roman"/>
          <w:sz w:val="20"/>
          <w:szCs w:val="20"/>
        </w:rPr>
        <w:t>микрогенерации</w:t>
      </w:r>
      <w:proofErr w:type="spellEnd"/>
      <w:r w:rsidR="007A174E">
        <w:rPr>
          <w:rFonts w:ascii="Times New Roman" w:hAnsi="Times New Roman" w:cs="Times New Roman"/>
          <w:sz w:val="20"/>
          <w:szCs w:val="20"/>
        </w:rPr>
        <w:t xml:space="preserve"> </w:t>
      </w:r>
      <w:r w:rsidRPr="00644397">
        <w:rPr>
          <w:rFonts w:ascii="Times New Roman" w:hAnsi="Times New Roman" w:cs="Times New Roman"/>
          <w:sz w:val="20"/>
          <w:szCs w:val="20"/>
        </w:rPr>
        <w:t>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w:t>
      </w:r>
      <w:proofErr w:type="gramEnd"/>
      <w:r w:rsidRPr="00644397">
        <w:rPr>
          <w:rFonts w:ascii="Times New Roman" w:hAnsi="Times New Roman" w:cs="Times New Roman"/>
          <w:sz w:val="20"/>
          <w:szCs w:val="20"/>
        </w:rPr>
        <w:t xml:space="preserve"> мероприятий, предусмотренных техническими условиями, отнесенных к обязанностям сетевой организации.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sidRPr="00644397">
        <w:rPr>
          <w:rFonts w:ascii="Times New Roman" w:hAnsi="Times New Roman" w:cs="Times New Roman"/>
          <w:sz w:val="20"/>
          <w:szCs w:val="20"/>
        </w:rPr>
        <w:t>окончания срока их действия технической возможности технологического присоединения</w:t>
      </w:r>
      <w:proofErr w:type="gramEnd"/>
      <w:r w:rsidRPr="00644397">
        <w:rPr>
          <w:rFonts w:ascii="Times New Roman" w:hAnsi="Times New Roman" w:cs="Times New Roman"/>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8. Заявитель обязуется:</w:t>
      </w:r>
    </w:p>
    <w:p w:rsidR="00644397" w:rsidRDefault="00A3326C" w:rsidP="00644397">
      <w:pPr>
        <w:pStyle w:val="a6"/>
        <w:ind w:firstLine="567"/>
        <w:jc w:val="both"/>
        <w:rPr>
          <w:rFonts w:ascii="Times New Roman" w:hAnsi="Times New Roman" w:cs="Times New Roman"/>
          <w:sz w:val="20"/>
          <w:szCs w:val="20"/>
        </w:rPr>
      </w:pPr>
      <w:proofErr w:type="gramStart"/>
      <w:r w:rsidRPr="00644397">
        <w:rPr>
          <w:rFonts w:ascii="Times New Roman" w:hAnsi="Times New Roman" w:cs="Times New Roman"/>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sidRPr="00644397">
        <w:rPr>
          <w:rFonts w:ascii="Times New Roman" w:hAnsi="Times New Roman" w:cs="Times New Roman"/>
          <w:sz w:val="20"/>
          <w:szCs w:val="20"/>
        </w:rPr>
        <w:t>энергопринимающих</w:t>
      </w:r>
      <w:proofErr w:type="spellEnd"/>
      <w:r w:rsidRPr="00644397">
        <w:rPr>
          <w:rFonts w:ascii="Times New Roman" w:hAnsi="Times New Roman" w:cs="Times New Roman"/>
          <w:sz w:val="20"/>
          <w:szCs w:val="20"/>
        </w:rPr>
        <w:t xml:space="preserve"> устройств</w:t>
      </w:r>
      <w:r w:rsidR="007A174E">
        <w:rPr>
          <w:rFonts w:ascii="Times New Roman" w:hAnsi="Times New Roman" w:cs="Times New Roman"/>
          <w:sz w:val="20"/>
          <w:szCs w:val="20"/>
        </w:rPr>
        <w:t xml:space="preserve"> и (или) объектов </w:t>
      </w:r>
      <w:proofErr w:type="spellStart"/>
      <w:r w:rsidR="007A174E">
        <w:rPr>
          <w:rFonts w:ascii="Times New Roman" w:hAnsi="Times New Roman" w:cs="Times New Roman"/>
          <w:sz w:val="20"/>
          <w:szCs w:val="20"/>
        </w:rPr>
        <w:t>микрогенерации</w:t>
      </w:r>
      <w:proofErr w:type="spellEnd"/>
      <w:r w:rsidRPr="00644397">
        <w:rPr>
          <w:rFonts w:ascii="Times New Roman" w:hAnsi="Times New Roman" w:cs="Times New Roman"/>
          <w:sz w:val="20"/>
          <w:szCs w:val="20"/>
        </w:rPr>
        <w:t xml:space="preserve"> заявителя, указанной в технических условиях, за исключением урегулирования отношений с третьими лицами</w:t>
      </w:r>
      <w:r w:rsidR="007A174E">
        <w:rPr>
          <w:rFonts w:ascii="Times New Roman" w:hAnsi="Times New Roman" w:cs="Times New Roman"/>
          <w:sz w:val="20"/>
          <w:szCs w:val="20"/>
        </w:rPr>
        <w:t xml:space="preserve"> </w:t>
      </w:r>
      <w:r w:rsidRPr="00644397">
        <w:rPr>
          <w:rFonts w:ascii="Times New Roman" w:hAnsi="Times New Roman" w:cs="Times New Roman"/>
          <w:sz w:val="20"/>
          <w:szCs w:val="20"/>
        </w:rPr>
        <w:t xml:space="preserve">до границ участка, на котором расположены присоединяемые </w:t>
      </w:r>
      <w:proofErr w:type="spellStart"/>
      <w:r w:rsidRPr="00644397">
        <w:rPr>
          <w:rFonts w:ascii="Times New Roman" w:hAnsi="Times New Roman" w:cs="Times New Roman"/>
          <w:sz w:val="20"/>
          <w:szCs w:val="20"/>
        </w:rPr>
        <w:t>энергопринимающие</w:t>
      </w:r>
      <w:proofErr w:type="spellEnd"/>
      <w:r w:rsidRPr="00644397">
        <w:rPr>
          <w:rFonts w:ascii="Times New Roman" w:hAnsi="Times New Roman" w:cs="Times New Roman"/>
          <w:sz w:val="20"/>
          <w:szCs w:val="20"/>
        </w:rPr>
        <w:t xml:space="preserve"> устройства </w:t>
      </w:r>
      <w:r w:rsidR="007A174E">
        <w:rPr>
          <w:rFonts w:ascii="Times New Roman" w:hAnsi="Times New Roman" w:cs="Times New Roman"/>
          <w:sz w:val="20"/>
          <w:szCs w:val="20"/>
        </w:rPr>
        <w:t xml:space="preserve">и (или) объекты </w:t>
      </w:r>
      <w:proofErr w:type="spellStart"/>
      <w:r w:rsidR="007A174E">
        <w:rPr>
          <w:rFonts w:ascii="Times New Roman" w:hAnsi="Times New Roman" w:cs="Times New Roman"/>
          <w:sz w:val="20"/>
          <w:szCs w:val="20"/>
        </w:rPr>
        <w:t>микрогенерации</w:t>
      </w:r>
      <w:proofErr w:type="spellEnd"/>
      <w:r w:rsidR="007A174E">
        <w:rPr>
          <w:rFonts w:ascii="Times New Roman" w:hAnsi="Times New Roman" w:cs="Times New Roman"/>
          <w:sz w:val="20"/>
          <w:szCs w:val="20"/>
        </w:rPr>
        <w:t xml:space="preserve"> </w:t>
      </w:r>
      <w:r w:rsidRPr="00644397">
        <w:rPr>
          <w:rFonts w:ascii="Times New Roman" w:hAnsi="Times New Roman" w:cs="Times New Roman"/>
          <w:sz w:val="20"/>
          <w:szCs w:val="20"/>
        </w:rPr>
        <w:t>заявителя, указанные в технических условиях;</w:t>
      </w:r>
      <w:proofErr w:type="gramEnd"/>
    </w:p>
    <w:p w:rsidR="00644397" w:rsidRDefault="00A3326C" w:rsidP="00644397">
      <w:pPr>
        <w:pStyle w:val="a6"/>
        <w:ind w:firstLine="567"/>
        <w:jc w:val="both"/>
        <w:rPr>
          <w:rFonts w:ascii="Times New Roman" w:hAnsi="Times New Roman" w:cs="Times New Roman"/>
          <w:sz w:val="20"/>
          <w:szCs w:val="20"/>
        </w:rPr>
      </w:pPr>
      <w:proofErr w:type="gramStart"/>
      <w:r w:rsidRPr="00A3326C">
        <w:rPr>
          <w:rFonts w:ascii="Times New Roman" w:hAnsi="Times New Roman" w:cs="Times New Roman"/>
          <w:sz w:val="20"/>
          <w:szCs w:val="20"/>
        </w:rPr>
        <w:t xml:space="preserve">в случае осуществления технологического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w:t>
      </w:r>
      <w:r w:rsidR="007A174E">
        <w:rPr>
          <w:rFonts w:ascii="Times New Roman" w:hAnsi="Times New Roman" w:cs="Times New Roman"/>
          <w:sz w:val="20"/>
          <w:szCs w:val="20"/>
        </w:rPr>
        <w:t xml:space="preserve">и (или) объектов </w:t>
      </w:r>
      <w:proofErr w:type="spellStart"/>
      <w:r w:rsidR="007A174E">
        <w:rPr>
          <w:rFonts w:ascii="Times New Roman" w:hAnsi="Times New Roman" w:cs="Times New Roman"/>
          <w:sz w:val="20"/>
          <w:szCs w:val="20"/>
        </w:rPr>
        <w:t>микрогенерации</w:t>
      </w:r>
      <w:proofErr w:type="spellEnd"/>
      <w:r w:rsidR="007A174E">
        <w:rPr>
          <w:rFonts w:ascii="Times New Roman" w:hAnsi="Times New Roman" w:cs="Times New Roman"/>
          <w:sz w:val="20"/>
          <w:szCs w:val="20"/>
        </w:rPr>
        <w:t xml:space="preserve"> </w:t>
      </w:r>
      <w:r w:rsidRPr="00A3326C">
        <w:rPr>
          <w:rFonts w:ascii="Times New Roman" w:hAnsi="Times New Roman" w:cs="Times New Roman"/>
          <w:sz w:val="20"/>
          <w:szCs w:val="20"/>
        </w:rPr>
        <w:t xml:space="preserve">на уровне напряжения выше 0,4 кВ после выполнения мероприятий по технологическому присоединению до точки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w:t>
      </w:r>
      <w:r w:rsidR="007A174E">
        <w:rPr>
          <w:rFonts w:ascii="Times New Roman" w:hAnsi="Times New Roman" w:cs="Times New Roman"/>
          <w:sz w:val="20"/>
          <w:szCs w:val="20"/>
        </w:rPr>
        <w:t xml:space="preserve">и (или) объектов </w:t>
      </w:r>
      <w:proofErr w:type="spellStart"/>
      <w:r w:rsidR="007A174E">
        <w:rPr>
          <w:rFonts w:ascii="Times New Roman" w:hAnsi="Times New Roman" w:cs="Times New Roman"/>
          <w:sz w:val="20"/>
          <w:szCs w:val="20"/>
        </w:rPr>
        <w:t>микрогенерации</w:t>
      </w:r>
      <w:proofErr w:type="spellEnd"/>
      <w:r w:rsidR="007A174E">
        <w:rPr>
          <w:rFonts w:ascii="Times New Roman" w:hAnsi="Times New Roman" w:cs="Times New Roman"/>
          <w:sz w:val="20"/>
          <w:szCs w:val="20"/>
        </w:rPr>
        <w:t xml:space="preserve"> </w:t>
      </w:r>
      <w:r w:rsidRPr="00A3326C">
        <w:rPr>
          <w:rFonts w:ascii="Times New Roman" w:hAnsi="Times New Roman" w:cs="Times New Roman"/>
          <w:sz w:val="20"/>
          <w:szCs w:val="20"/>
        </w:rPr>
        <w:t>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w:t>
      </w:r>
      <w:proofErr w:type="gramEnd"/>
      <w:r w:rsidRPr="00A3326C">
        <w:rPr>
          <w:rFonts w:ascii="Times New Roman" w:hAnsi="Times New Roman" w:cs="Times New Roman"/>
          <w:sz w:val="20"/>
          <w:szCs w:val="20"/>
        </w:rPr>
        <w:t xml:space="preserve"> </w:t>
      </w:r>
      <w:proofErr w:type="gramStart"/>
      <w:r w:rsidRPr="00A3326C">
        <w:rPr>
          <w:rFonts w:ascii="Times New Roman" w:hAnsi="Times New Roman" w:cs="Times New Roman"/>
          <w:sz w:val="20"/>
          <w:szCs w:val="20"/>
        </w:rPr>
        <w:t>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roofErr w:type="gramEnd"/>
    </w:p>
    <w:p w:rsidR="00644397" w:rsidRDefault="00A3326C" w:rsidP="00644397">
      <w:pPr>
        <w:pStyle w:val="a6"/>
        <w:ind w:firstLine="567"/>
        <w:jc w:val="both"/>
        <w:rPr>
          <w:rFonts w:ascii="Times New Roman" w:hAnsi="Times New Roman" w:cs="Times New Roman"/>
          <w:sz w:val="20"/>
          <w:szCs w:val="20"/>
        </w:rPr>
      </w:pPr>
      <w:r w:rsidRPr="00A3326C">
        <w:rPr>
          <w:rFonts w:ascii="Times New Roman" w:hAnsi="Times New Roman" w:cs="Times New Roman"/>
          <w:sz w:val="20"/>
          <w:szCs w:val="20"/>
        </w:rPr>
        <w:t xml:space="preserve">принять участие в осмотре (обследовании) присоединяемых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w:t>
      </w:r>
      <w:r w:rsidR="007A174E">
        <w:rPr>
          <w:rFonts w:ascii="Times New Roman" w:hAnsi="Times New Roman" w:cs="Times New Roman"/>
          <w:sz w:val="20"/>
          <w:szCs w:val="20"/>
        </w:rPr>
        <w:t xml:space="preserve"> и (или) объектов </w:t>
      </w:r>
      <w:proofErr w:type="spellStart"/>
      <w:r w:rsidR="007A174E">
        <w:rPr>
          <w:rFonts w:ascii="Times New Roman" w:hAnsi="Times New Roman" w:cs="Times New Roman"/>
          <w:sz w:val="20"/>
          <w:szCs w:val="20"/>
        </w:rPr>
        <w:t>микрогенерации</w:t>
      </w:r>
      <w:proofErr w:type="spellEnd"/>
      <w:r w:rsidR="007A174E">
        <w:rPr>
          <w:rFonts w:ascii="Times New Roman" w:hAnsi="Times New Roman" w:cs="Times New Roman"/>
          <w:sz w:val="20"/>
          <w:szCs w:val="20"/>
        </w:rPr>
        <w:t xml:space="preserve"> </w:t>
      </w:r>
      <w:r w:rsidRPr="00A3326C">
        <w:rPr>
          <w:rFonts w:ascii="Times New Roman" w:hAnsi="Times New Roman" w:cs="Times New Roman"/>
          <w:sz w:val="20"/>
          <w:szCs w:val="20"/>
        </w:rPr>
        <w:t xml:space="preserve">сетевой организацией (в случае осуществления технологического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на уровне напряжения выше 0,4 кВ);</w:t>
      </w:r>
    </w:p>
    <w:p w:rsidR="00644397" w:rsidRDefault="00A3326C" w:rsidP="00644397">
      <w:pPr>
        <w:pStyle w:val="a6"/>
        <w:ind w:firstLine="567"/>
        <w:jc w:val="both"/>
        <w:rPr>
          <w:rFonts w:ascii="Times New Roman" w:hAnsi="Times New Roman" w:cs="Times New Roman"/>
          <w:sz w:val="20"/>
          <w:szCs w:val="20"/>
        </w:rPr>
      </w:pPr>
      <w:proofErr w:type="gramStart"/>
      <w:r w:rsidRPr="00A3326C">
        <w:rPr>
          <w:rFonts w:ascii="Times New Roman" w:hAnsi="Times New Roman" w:cs="Times New Roman"/>
          <w:sz w:val="20"/>
          <w:szCs w:val="20"/>
        </w:rPr>
        <w:t xml:space="preserve">после осуществления сетевой организацией фактического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w:t>
      </w:r>
      <w:r w:rsidR="007A174E">
        <w:rPr>
          <w:rFonts w:ascii="Times New Roman" w:hAnsi="Times New Roman" w:cs="Times New Roman"/>
          <w:sz w:val="20"/>
          <w:szCs w:val="20"/>
        </w:rPr>
        <w:t xml:space="preserve">и (или) объектов </w:t>
      </w:r>
      <w:proofErr w:type="spellStart"/>
      <w:r w:rsidR="007A174E">
        <w:rPr>
          <w:rFonts w:ascii="Times New Roman" w:hAnsi="Times New Roman" w:cs="Times New Roman"/>
          <w:sz w:val="20"/>
          <w:szCs w:val="20"/>
        </w:rPr>
        <w:t>микрогенерации</w:t>
      </w:r>
      <w:proofErr w:type="spellEnd"/>
      <w:r w:rsidR="007A174E">
        <w:rPr>
          <w:rFonts w:ascii="Times New Roman" w:hAnsi="Times New Roman" w:cs="Times New Roman"/>
          <w:sz w:val="20"/>
          <w:szCs w:val="20"/>
        </w:rPr>
        <w:t xml:space="preserve"> </w:t>
      </w:r>
      <w:r w:rsidRPr="00A3326C">
        <w:rPr>
          <w:rFonts w:ascii="Times New Roman" w:hAnsi="Times New Roman" w:cs="Times New Roman"/>
          <w:sz w:val="20"/>
          <w:szCs w:val="20"/>
        </w:rPr>
        <w:t xml:space="preserve">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A85D83">
        <w:rPr>
          <w:rFonts w:ascii="Times New Roman" w:hAnsi="Times New Roman" w:cs="Times New Roman"/>
          <w:sz w:val="20"/>
          <w:szCs w:val="20"/>
        </w:rPr>
        <w:t>2 (двух)</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рабочих</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 xml:space="preserve">дней со дня получения указанного акта от сетевой организации, а в случае осуществления технологического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w:t>
      </w:r>
      <w:r w:rsidR="007A174E">
        <w:rPr>
          <w:rFonts w:ascii="Times New Roman" w:hAnsi="Times New Roman" w:cs="Times New Roman"/>
          <w:sz w:val="20"/>
          <w:szCs w:val="20"/>
        </w:rPr>
        <w:t xml:space="preserve">и (или) объектов </w:t>
      </w:r>
      <w:proofErr w:type="spellStart"/>
      <w:r w:rsidR="007A174E">
        <w:rPr>
          <w:rFonts w:ascii="Times New Roman" w:hAnsi="Times New Roman" w:cs="Times New Roman"/>
          <w:sz w:val="20"/>
          <w:szCs w:val="20"/>
        </w:rPr>
        <w:t>микрогенерации</w:t>
      </w:r>
      <w:proofErr w:type="spellEnd"/>
      <w:proofErr w:type="gramEnd"/>
      <w:r w:rsidR="007A174E">
        <w:rPr>
          <w:rFonts w:ascii="Times New Roman" w:hAnsi="Times New Roman" w:cs="Times New Roman"/>
          <w:sz w:val="20"/>
          <w:szCs w:val="20"/>
        </w:rPr>
        <w:t xml:space="preserve"> </w:t>
      </w:r>
      <w:proofErr w:type="gramStart"/>
      <w:r w:rsidRPr="00A3326C">
        <w:rPr>
          <w:rFonts w:ascii="Times New Roman" w:hAnsi="Times New Roman" w:cs="Times New Roman"/>
          <w:sz w:val="20"/>
          <w:szCs w:val="20"/>
        </w:rPr>
        <w:t xml:space="preserve">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w:t>
      </w:r>
      <w:r w:rsidR="00A85D83">
        <w:rPr>
          <w:rFonts w:ascii="Times New Roman" w:hAnsi="Times New Roman" w:cs="Times New Roman"/>
          <w:sz w:val="20"/>
          <w:szCs w:val="20"/>
        </w:rPr>
        <w:t xml:space="preserve">(двадцати) </w:t>
      </w:r>
      <w:r w:rsidRPr="00A3326C">
        <w:rPr>
          <w:rFonts w:ascii="Times New Roman" w:hAnsi="Times New Roman" w:cs="Times New Roman"/>
          <w:sz w:val="20"/>
          <w:szCs w:val="20"/>
        </w:rPr>
        <w:t>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roofErr w:type="gramEnd"/>
    </w:p>
    <w:p w:rsidR="00644397" w:rsidRDefault="00A3326C" w:rsidP="00644397">
      <w:pPr>
        <w:pStyle w:val="a6"/>
        <w:ind w:firstLine="567"/>
        <w:jc w:val="both"/>
        <w:rPr>
          <w:rFonts w:ascii="Times New Roman" w:hAnsi="Times New Roman" w:cs="Times New Roman"/>
          <w:sz w:val="20"/>
          <w:szCs w:val="20"/>
        </w:rPr>
      </w:pPr>
      <w:r w:rsidRPr="00A3326C">
        <w:rPr>
          <w:rFonts w:ascii="Times New Roman" w:hAnsi="Times New Roman" w:cs="Times New Roman"/>
          <w:sz w:val="20"/>
          <w:szCs w:val="20"/>
        </w:rPr>
        <w:t xml:space="preserve">надлежащим образом исполнять указанные </w:t>
      </w:r>
      <w:r w:rsidRPr="00644397">
        <w:rPr>
          <w:rFonts w:ascii="Times New Roman" w:hAnsi="Times New Roman" w:cs="Times New Roman"/>
          <w:sz w:val="20"/>
          <w:szCs w:val="20"/>
        </w:rPr>
        <w:t xml:space="preserve">в </w:t>
      </w:r>
      <w:hyperlink w:anchor="Par62" w:history="1">
        <w:r w:rsidRPr="00644397">
          <w:rPr>
            <w:rFonts w:ascii="Times New Roman" w:hAnsi="Times New Roman" w:cs="Times New Roman"/>
            <w:sz w:val="20"/>
            <w:szCs w:val="20"/>
          </w:rPr>
          <w:t>разделе III</w:t>
        </w:r>
      </w:hyperlink>
      <w:r w:rsidRPr="00644397">
        <w:rPr>
          <w:rFonts w:ascii="Times New Roman" w:hAnsi="Times New Roman" w:cs="Times New Roman"/>
          <w:sz w:val="20"/>
          <w:szCs w:val="20"/>
        </w:rPr>
        <w:t xml:space="preserve"> настоящего</w:t>
      </w:r>
      <w:r w:rsidRPr="00A3326C">
        <w:rPr>
          <w:rFonts w:ascii="Times New Roman" w:hAnsi="Times New Roman" w:cs="Times New Roman"/>
          <w:sz w:val="20"/>
          <w:szCs w:val="20"/>
        </w:rPr>
        <w:t xml:space="preserve"> договора обязательства по оплате расходов н</w:t>
      </w:r>
      <w:r w:rsidR="007A174E">
        <w:rPr>
          <w:rFonts w:ascii="Times New Roman" w:hAnsi="Times New Roman" w:cs="Times New Roman"/>
          <w:sz w:val="20"/>
          <w:szCs w:val="20"/>
        </w:rPr>
        <w:t>а технологическое присоединение.</w:t>
      </w:r>
    </w:p>
    <w:p w:rsidR="00A3326C" w:rsidRPr="00A3326C" w:rsidRDefault="00A3326C" w:rsidP="00644397">
      <w:pPr>
        <w:pStyle w:val="a6"/>
        <w:ind w:firstLine="567"/>
        <w:jc w:val="both"/>
        <w:rPr>
          <w:rFonts w:ascii="Times New Roman" w:hAnsi="Times New Roman" w:cs="Times New Roman"/>
          <w:sz w:val="20"/>
          <w:szCs w:val="20"/>
        </w:rPr>
      </w:pPr>
      <w:r w:rsidRPr="00A3326C">
        <w:rPr>
          <w:rFonts w:ascii="Times New Roman" w:hAnsi="Times New Roman" w:cs="Times New Roman"/>
          <w:sz w:val="20"/>
          <w:szCs w:val="20"/>
        </w:rPr>
        <w:t xml:space="preserve">9. Заявитель вправе при невыполнении им технических условий в согласованный срок и наличии на дату </w:t>
      </w:r>
      <w:proofErr w:type="gramStart"/>
      <w:r w:rsidRPr="00A3326C">
        <w:rPr>
          <w:rFonts w:ascii="Times New Roman" w:hAnsi="Times New Roman" w:cs="Times New Roman"/>
          <w:sz w:val="20"/>
          <w:szCs w:val="20"/>
        </w:rPr>
        <w:t>окончания срока их действия технической возможности технологического присоединения</w:t>
      </w:r>
      <w:proofErr w:type="gramEnd"/>
      <w:r w:rsidRPr="00A3326C">
        <w:rPr>
          <w:rFonts w:ascii="Times New Roman" w:hAnsi="Times New Roman" w:cs="Times New Roman"/>
          <w:sz w:val="20"/>
          <w:szCs w:val="20"/>
        </w:rPr>
        <w:t xml:space="preserve"> обратиться в сетевую организацию с просьбой о продлении срока действия технических условий.</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bookmarkStart w:id="2" w:name="Par62"/>
      <w:bookmarkEnd w:id="2"/>
      <w:r w:rsidRPr="00A3326C">
        <w:rPr>
          <w:rFonts w:ascii="Times New Roman" w:hAnsi="Times New Roman" w:cs="Times New Roman"/>
          <w:sz w:val="20"/>
          <w:szCs w:val="20"/>
        </w:rPr>
        <w:t>III. Плата за технологическое присоединение</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порядок расчетов</w:t>
      </w:r>
    </w:p>
    <w:p w:rsidR="00A3326C" w:rsidRPr="00A3326C" w:rsidRDefault="00A3326C" w:rsidP="00644397">
      <w:pPr>
        <w:pStyle w:val="a6"/>
        <w:ind w:firstLine="567"/>
        <w:jc w:val="both"/>
        <w:rPr>
          <w:rFonts w:ascii="Times New Roman" w:hAnsi="Times New Roman" w:cs="Times New Roman"/>
          <w:b/>
          <w:bCs/>
          <w:sz w:val="20"/>
          <w:szCs w:val="20"/>
        </w:rPr>
      </w:pPr>
      <w:r w:rsidRPr="00644397">
        <w:rPr>
          <w:rFonts w:ascii="Times New Roman" w:hAnsi="Times New Roman" w:cs="Times New Roman"/>
          <w:bCs/>
          <w:sz w:val="20"/>
          <w:szCs w:val="20"/>
        </w:rPr>
        <w:t>10. Размер</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платы</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за</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технологическое</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присоединение</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определяется</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в соответствии с</w:t>
      </w:r>
      <w:r w:rsidRPr="00644397">
        <w:rPr>
          <w:rFonts w:ascii="Times New Roman" w:hAnsi="Times New Roman" w:cs="Times New Roman"/>
          <w:b/>
          <w:bCs/>
          <w:sz w:val="20"/>
          <w:szCs w:val="20"/>
        </w:rPr>
        <w:t xml:space="preserve"> </w:t>
      </w:r>
      <w:r w:rsidR="00644397" w:rsidRPr="00644397">
        <w:rPr>
          <w:rFonts w:ascii="Times New Roman" w:hAnsi="Times New Roman" w:cs="Times New Roman"/>
          <w:sz w:val="20"/>
          <w:szCs w:val="20"/>
        </w:rPr>
        <w:t xml:space="preserve">Приказом Комитета по тарифам и ценовой политике (Лен РТК) Правительства Ленинградской области от </w:t>
      </w:r>
      <w:r w:rsidR="00644397">
        <w:rPr>
          <w:rFonts w:ascii="Times New Roman" w:hAnsi="Times New Roman" w:cs="Times New Roman"/>
          <w:sz w:val="20"/>
          <w:szCs w:val="20"/>
        </w:rPr>
        <w:t>____________</w:t>
      </w:r>
      <w:r w:rsidR="00644397" w:rsidRPr="00644397">
        <w:rPr>
          <w:rFonts w:ascii="Times New Roman" w:hAnsi="Times New Roman" w:cs="Times New Roman"/>
          <w:sz w:val="20"/>
          <w:szCs w:val="20"/>
        </w:rPr>
        <w:t xml:space="preserve"> № </w:t>
      </w:r>
      <w:r w:rsidR="00644397">
        <w:rPr>
          <w:rFonts w:ascii="Times New Roman" w:hAnsi="Times New Roman" w:cs="Times New Roman"/>
          <w:sz w:val="20"/>
          <w:szCs w:val="20"/>
        </w:rPr>
        <w:t>__________</w:t>
      </w:r>
      <w:r w:rsidR="00644397" w:rsidRPr="00644397">
        <w:rPr>
          <w:rFonts w:ascii="Times New Roman" w:hAnsi="Times New Roman" w:cs="Times New Roman"/>
          <w:sz w:val="20"/>
          <w:szCs w:val="20"/>
        </w:rPr>
        <w:t xml:space="preserve">                    и составляет:</w:t>
      </w:r>
      <w:r w:rsidR="00644397">
        <w:rPr>
          <w:rFonts w:ascii="Times New Roman" w:hAnsi="Times New Roman" w:cs="Times New Roman"/>
          <w:sz w:val="20"/>
          <w:szCs w:val="20"/>
        </w:rPr>
        <w:t xml:space="preserve"> </w:t>
      </w:r>
      <w:r w:rsidR="00A85D83" w:rsidRPr="006D2414">
        <w:rPr>
          <w:rFonts w:ascii="Times New Roman" w:hAnsi="Times New Roman" w:cs="Times New Roman"/>
          <w:b/>
          <w:sz w:val="20"/>
          <w:szCs w:val="20"/>
          <w:highlight w:val="yellow"/>
        </w:rPr>
        <w:t>_________________</w:t>
      </w:r>
      <w:r w:rsidR="00A85D83" w:rsidRPr="006D2414">
        <w:rPr>
          <w:rFonts w:ascii="Times New Roman" w:hAnsi="Times New Roman" w:cs="Times New Roman"/>
          <w:b/>
          <w:sz w:val="20"/>
          <w:szCs w:val="20"/>
        </w:rPr>
        <w:t>, в т.ч. НДС (20%) - ____________.</w:t>
      </w:r>
    </w:p>
    <w:p w:rsidR="00644397" w:rsidRDefault="00A3326C" w:rsidP="00644397">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 xml:space="preserve">11. </w:t>
      </w:r>
      <w:proofErr w:type="gramStart"/>
      <w:r w:rsidRPr="00A3326C">
        <w:rPr>
          <w:rFonts w:ascii="Times New Roman" w:hAnsi="Times New Roman" w:cs="Times New Roman"/>
          <w:sz w:val="20"/>
          <w:szCs w:val="20"/>
        </w:rPr>
        <w:t xml:space="preserve">Внесение платы за технологическое присоединение осуществляется заявителем в порядке, предусмотренном </w:t>
      </w:r>
      <w:hyperlink r:id="rId6" w:history="1">
        <w:r w:rsidRPr="00644397">
          <w:rPr>
            <w:rFonts w:ascii="Times New Roman" w:hAnsi="Times New Roman" w:cs="Times New Roman"/>
            <w:sz w:val="20"/>
            <w:szCs w:val="20"/>
          </w:rPr>
          <w:t>Правилами</w:t>
        </w:r>
      </w:hyperlink>
      <w:r w:rsidRPr="00644397">
        <w:rPr>
          <w:rFonts w:ascii="Times New Roman" w:hAnsi="Times New Roman" w:cs="Times New Roman"/>
          <w:sz w:val="20"/>
          <w:szCs w:val="20"/>
        </w:rPr>
        <w:t xml:space="preserve"> технологического</w:t>
      </w:r>
      <w:r w:rsidRPr="00A3326C">
        <w:rPr>
          <w:rFonts w:ascii="Times New Roman" w:hAnsi="Times New Roman" w:cs="Times New Roman"/>
          <w:sz w:val="20"/>
          <w:szCs w:val="20"/>
        </w:rPr>
        <w:t xml:space="preserve">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потребителей электрической энергии, объектов по производству электрической энергии, а также объектов </w:t>
      </w:r>
      <w:proofErr w:type="spellStart"/>
      <w:r w:rsidRPr="00A3326C">
        <w:rPr>
          <w:rFonts w:ascii="Times New Roman" w:hAnsi="Times New Roman" w:cs="Times New Roman"/>
          <w:sz w:val="20"/>
          <w:szCs w:val="20"/>
        </w:rPr>
        <w:t>электросетевого</w:t>
      </w:r>
      <w:proofErr w:type="spellEnd"/>
      <w:r w:rsidRPr="00A3326C">
        <w:rPr>
          <w:rFonts w:ascii="Times New Roman" w:hAnsi="Times New Roman" w:cs="Times New Roman"/>
          <w:sz w:val="20"/>
          <w:szCs w:val="20"/>
        </w:rPr>
        <w:t xml:space="preserve"> хозяйства, принадлежащих сетевым организациям и иным лицам, к электрическим сетям,</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 xml:space="preserve">утвержденными </w:t>
      </w:r>
      <w:r w:rsidR="00644397">
        <w:rPr>
          <w:rFonts w:ascii="Times New Roman" w:hAnsi="Times New Roman" w:cs="Times New Roman"/>
          <w:sz w:val="20"/>
          <w:szCs w:val="20"/>
        </w:rPr>
        <w:t>П</w:t>
      </w:r>
      <w:r w:rsidRPr="00A3326C">
        <w:rPr>
          <w:rFonts w:ascii="Times New Roman" w:hAnsi="Times New Roman" w:cs="Times New Roman"/>
          <w:sz w:val="20"/>
          <w:szCs w:val="20"/>
        </w:rPr>
        <w:t>остановлением</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 xml:space="preserve">Правительства Российской Федерации от 27 декабря 2004 г. </w:t>
      </w:r>
      <w:r w:rsidR="00644397">
        <w:rPr>
          <w:rFonts w:ascii="Times New Roman" w:hAnsi="Times New Roman" w:cs="Times New Roman"/>
          <w:sz w:val="20"/>
          <w:szCs w:val="20"/>
        </w:rPr>
        <w:t>№</w:t>
      </w:r>
      <w:r w:rsidRPr="00A3326C">
        <w:rPr>
          <w:rFonts w:ascii="Times New Roman" w:hAnsi="Times New Roman" w:cs="Times New Roman"/>
          <w:sz w:val="20"/>
          <w:szCs w:val="20"/>
        </w:rPr>
        <w:t xml:space="preserve"> 861.</w:t>
      </w:r>
      <w:proofErr w:type="gramEnd"/>
    </w:p>
    <w:p w:rsidR="00A3326C" w:rsidRPr="00A3326C" w:rsidRDefault="00A3326C" w:rsidP="00644397">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A3326C">
        <w:rPr>
          <w:rFonts w:ascii="Times New Roman" w:hAnsi="Times New Roman" w:cs="Times New Roman"/>
          <w:sz w:val="20"/>
          <w:szCs w:val="20"/>
        </w:rPr>
        <w:t>дств в к</w:t>
      </w:r>
      <w:proofErr w:type="gramEnd"/>
      <w:r w:rsidRPr="00A3326C">
        <w:rPr>
          <w:rFonts w:ascii="Times New Roman" w:hAnsi="Times New Roman" w:cs="Times New Roman"/>
          <w:sz w:val="20"/>
          <w:szCs w:val="20"/>
        </w:rPr>
        <w:t>ассу или на расчетный счет сетевой организации.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IV. Разграничение балансовой принадлежности электрических</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сетей и эксплуатационной ответственности сторон</w:t>
      </w:r>
    </w:p>
    <w:p w:rsidR="00A3326C" w:rsidRPr="00A3326C" w:rsidRDefault="00A3326C" w:rsidP="00A3326C">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13. Заявитель несет балансовую и эксплуатационную ответственность</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 xml:space="preserve">до точки присоединения </w:t>
      </w:r>
      <w:proofErr w:type="spellStart"/>
      <w:r w:rsidRPr="00A3326C">
        <w:rPr>
          <w:rFonts w:ascii="Times New Roman" w:hAnsi="Times New Roman" w:cs="Times New Roman"/>
          <w:sz w:val="20"/>
          <w:szCs w:val="20"/>
        </w:rPr>
        <w:t>энергопринимающих</w:t>
      </w:r>
      <w:proofErr w:type="spellEnd"/>
      <w:r w:rsidRPr="00A3326C">
        <w:rPr>
          <w:rFonts w:ascii="Times New Roman" w:hAnsi="Times New Roman" w:cs="Times New Roman"/>
          <w:sz w:val="20"/>
          <w:szCs w:val="20"/>
        </w:rPr>
        <w:t xml:space="preserve"> устройств </w:t>
      </w:r>
      <w:r w:rsidR="00E77A12">
        <w:rPr>
          <w:rFonts w:ascii="Times New Roman" w:hAnsi="Times New Roman" w:cs="Times New Roman"/>
          <w:sz w:val="20"/>
          <w:szCs w:val="20"/>
        </w:rPr>
        <w:t xml:space="preserve">и (или) объектов </w:t>
      </w:r>
      <w:proofErr w:type="spellStart"/>
      <w:r w:rsidR="00E77A12">
        <w:rPr>
          <w:rFonts w:ascii="Times New Roman" w:hAnsi="Times New Roman" w:cs="Times New Roman"/>
          <w:sz w:val="20"/>
          <w:szCs w:val="20"/>
        </w:rPr>
        <w:t>микрогенерации</w:t>
      </w:r>
      <w:proofErr w:type="spellEnd"/>
      <w:r w:rsidR="00E77A12">
        <w:rPr>
          <w:rFonts w:ascii="Times New Roman" w:hAnsi="Times New Roman" w:cs="Times New Roman"/>
          <w:sz w:val="20"/>
          <w:szCs w:val="20"/>
        </w:rPr>
        <w:t xml:space="preserve"> </w:t>
      </w:r>
      <w:r w:rsidRPr="00A3326C">
        <w:rPr>
          <w:rFonts w:ascii="Times New Roman" w:hAnsi="Times New Roman" w:cs="Times New Roman"/>
          <w:sz w:val="20"/>
          <w:szCs w:val="20"/>
        </w:rPr>
        <w:t>заявителя.</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 Условия изменения, расторжения договора</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ответственность сторон</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14. Настоящий договор может быть изменен по письменному соглашению сторон или в судебном порядке.</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lastRenderedPageBreak/>
        <w:t>15.</w:t>
      </w:r>
      <w:r w:rsidR="00644397">
        <w:rPr>
          <w:rFonts w:ascii="Times New Roman" w:hAnsi="Times New Roman" w:cs="Times New Roman"/>
          <w:sz w:val="20"/>
          <w:szCs w:val="20"/>
        </w:rPr>
        <w:t xml:space="preserve"> </w:t>
      </w:r>
      <w:proofErr w:type="gramStart"/>
      <w:r w:rsidRPr="00644397">
        <w:rPr>
          <w:rFonts w:ascii="Times New Roman" w:hAnsi="Times New Roman" w:cs="Times New Roman"/>
          <w:sz w:val="20"/>
          <w:szCs w:val="20"/>
        </w:rPr>
        <w:t>Договор</w:t>
      </w:r>
      <w:proofErr w:type="gramEnd"/>
      <w:r w:rsidRPr="00644397">
        <w:rPr>
          <w:rFonts w:ascii="Times New Roman" w:hAnsi="Times New Roman" w:cs="Times New Roman"/>
          <w:sz w:val="20"/>
          <w:szCs w:val="20"/>
        </w:rPr>
        <w:t xml:space="preserve"> может быть расторгнут</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по требованию одной из сторон по основаниям, предусмотренным Гражданским </w:t>
      </w:r>
      <w:hyperlink r:id="rId7" w:history="1">
        <w:r w:rsidRPr="00644397">
          <w:rPr>
            <w:rFonts w:ascii="Times New Roman" w:hAnsi="Times New Roman" w:cs="Times New Roman"/>
            <w:sz w:val="20"/>
            <w:szCs w:val="20"/>
          </w:rPr>
          <w:t>кодексом</w:t>
        </w:r>
      </w:hyperlink>
      <w:r w:rsidRPr="00644397">
        <w:rPr>
          <w:rFonts w:ascii="Times New Roman" w:hAnsi="Times New Roman" w:cs="Times New Roman"/>
          <w:sz w:val="20"/>
          <w:szCs w:val="20"/>
        </w:rPr>
        <w:t xml:space="preserve">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A3326C" w:rsidRPr="00644397" w:rsidRDefault="00A3326C" w:rsidP="00644397">
      <w:pPr>
        <w:pStyle w:val="a6"/>
        <w:ind w:firstLine="567"/>
        <w:jc w:val="both"/>
        <w:rPr>
          <w:rFonts w:ascii="Times New Roman" w:hAnsi="Times New Roman" w:cs="Times New Roman"/>
          <w:sz w:val="20"/>
          <w:szCs w:val="20"/>
        </w:rPr>
      </w:pPr>
      <w:proofErr w:type="gramStart"/>
      <w:r w:rsidRPr="00644397">
        <w:rPr>
          <w:rFonts w:ascii="Times New Roman" w:hAnsi="Times New Roman" w:cs="Times New Roman"/>
          <w:sz w:val="20"/>
          <w:szCs w:val="20"/>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w:t>
      </w:r>
      <w:proofErr w:type="spellStart"/>
      <w:r w:rsidRPr="00644397">
        <w:rPr>
          <w:rFonts w:ascii="Times New Roman" w:hAnsi="Times New Roman" w:cs="Times New Roman"/>
          <w:sz w:val="20"/>
          <w:szCs w:val="20"/>
        </w:rPr>
        <w:t>энергопринимающих</w:t>
      </w:r>
      <w:proofErr w:type="spellEnd"/>
      <w:r w:rsidRPr="00644397">
        <w:rPr>
          <w:rFonts w:ascii="Times New Roman" w:hAnsi="Times New Roman" w:cs="Times New Roman"/>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644397">
        <w:rPr>
          <w:rFonts w:ascii="Times New Roman" w:hAnsi="Times New Roman" w:cs="Times New Roman"/>
          <w:sz w:val="20"/>
          <w:szCs w:val="20"/>
        </w:rPr>
        <w:t>, может служить основанием для расторжения договора по требованию сетевой организации по решению суда.</w:t>
      </w:r>
    </w:p>
    <w:p w:rsidR="00A3326C" w:rsidRPr="00644397" w:rsidRDefault="00A3326C" w:rsidP="00644397">
      <w:pPr>
        <w:pStyle w:val="a6"/>
        <w:ind w:firstLine="567"/>
        <w:jc w:val="both"/>
        <w:rPr>
          <w:rFonts w:ascii="Times New Roman" w:hAnsi="Times New Roman" w:cs="Times New Roman"/>
          <w:sz w:val="20"/>
          <w:szCs w:val="20"/>
        </w:rPr>
      </w:pPr>
      <w:bookmarkStart w:id="3" w:name="Par85"/>
      <w:bookmarkEnd w:id="3"/>
      <w:r w:rsidRPr="00644397">
        <w:rPr>
          <w:rFonts w:ascii="Times New Roman" w:hAnsi="Times New Roman" w:cs="Times New Roman"/>
          <w:sz w:val="20"/>
          <w:szCs w:val="20"/>
        </w:rPr>
        <w:t>17. Сторона,</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644397">
        <w:rPr>
          <w:rFonts w:ascii="Times New Roman" w:hAnsi="Times New Roman" w:cs="Times New Roman"/>
          <w:sz w:val="20"/>
          <w:szCs w:val="20"/>
        </w:rPr>
        <w:t>энергопринимающих</w:t>
      </w:r>
      <w:proofErr w:type="spellEnd"/>
      <w:r w:rsidRPr="00644397">
        <w:rPr>
          <w:rFonts w:ascii="Times New Roman" w:hAnsi="Times New Roman" w:cs="Times New Roman"/>
          <w:sz w:val="20"/>
          <w:szCs w:val="20"/>
        </w:rPr>
        <w:t xml:space="preserve">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326C" w:rsidRPr="00644397" w:rsidRDefault="00A3326C" w:rsidP="00644397">
      <w:pPr>
        <w:pStyle w:val="a6"/>
        <w:ind w:firstLine="567"/>
        <w:jc w:val="both"/>
        <w:rPr>
          <w:rFonts w:ascii="Times New Roman" w:hAnsi="Times New Roman" w:cs="Times New Roman"/>
          <w:sz w:val="20"/>
          <w:szCs w:val="20"/>
        </w:rPr>
      </w:pPr>
      <w:bookmarkStart w:id="4" w:name="Par86"/>
      <w:bookmarkEnd w:id="4"/>
      <w:r w:rsidRPr="00644397">
        <w:rPr>
          <w:rFonts w:ascii="Times New Roman" w:hAnsi="Times New Roman" w:cs="Times New Roman"/>
          <w:sz w:val="20"/>
          <w:szCs w:val="20"/>
        </w:rP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85" w:history="1">
        <w:r w:rsidRPr="00644397">
          <w:rPr>
            <w:rFonts w:ascii="Times New Roman" w:hAnsi="Times New Roman" w:cs="Times New Roman"/>
            <w:sz w:val="20"/>
            <w:szCs w:val="20"/>
          </w:rPr>
          <w:t>абзацем первым</w:t>
        </w:r>
      </w:hyperlink>
      <w:r w:rsidRPr="00644397">
        <w:rPr>
          <w:rFonts w:ascii="Times New Roman" w:hAnsi="Times New Roman" w:cs="Times New Roman"/>
          <w:sz w:val="20"/>
          <w:szCs w:val="20"/>
        </w:rPr>
        <w:t xml:space="preserve"> настоящего пункта, в случае необоснованного уклонения либо отказа от ее уплаты.</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 Порядок разрешения споров</w:t>
      </w:r>
    </w:p>
    <w:p w:rsidR="00A3326C" w:rsidRPr="00A3326C" w:rsidRDefault="00A3326C" w:rsidP="00A3326C">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VII. Заключительные положения</w:t>
      </w:r>
    </w:p>
    <w:p w:rsidR="001D189C" w:rsidRDefault="00A3326C" w:rsidP="001D189C">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21. Договор считается заключенным со дня оплаты заявителем счета на оплату технологического присоединения по договору.</w:t>
      </w:r>
    </w:p>
    <w:p w:rsidR="00EB2454" w:rsidRPr="001D189C" w:rsidRDefault="00A3326C" w:rsidP="001D189C">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22. Договор составлен и подписан в двух экземплярах, по одному для каждой из сторон.</w:t>
      </w:r>
      <w:r w:rsidR="00EB2454" w:rsidRPr="00EB2454">
        <w:rPr>
          <w:rFonts w:ascii="Times New Roman" w:hAnsi="Times New Roman" w:cs="Times New Roman"/>
          <w:sz w:val="16"/>
          <w:szCs w:val="16"/>
          <w:highlight w:val="yellow"/>
        </w:rPr>
        <w:t xml:space="preserve"> </w:t>
      </w:r>
    </w:p>
    <w:p w:rsidR="00EB2454" w:rsidRDefault="00EB2454" w:rsidP="00EB2454">
      <w:pPr>
        <w:pStyle w:val="a6"/>
        <w:rPr>
          <w:rFonts w:ascii="Times New Roman" w:hAnsi="Times New Roman" w:cs="Times New Roman"/>
          <w:sz w:val="16"/>
          <w:szCs w:val="16"/>
          <w:highlight w:val="yellow"/>
        </w:rPr>
      </w:pPr>
    </w:p>
    <w:p w:rsidR="00EB2454" w:rsidRPr="00AD25EC" w:rsidRDefault="00EB2454" w:rsidP="00EB2454">
      <w:pPr>
        <w:pStyle w:val="a6"/>
        <w:rPr>
          <w:rFonts w:ascii="Times New Roman" w:hAnsi="Times New Roman" w:cs="Times New Roman"/>
          <w:sz w:val="16"/>
          <w:szCs w:val="16"/>
          <w:highlight w:val="yellow"/>
        </w:rPr>
      </w:pPr>
      <w:r w:rsidRPr="00AD25EC">
        <w:rPr>
          <w:rFonts w:ascii="Times New Roman" w:hAnsi="Times New Roman" w:cs="Times New Roman"/>
          <w:sz w:val="16"/>
          <w:szCs w:val="16"/>
          <w:highlight w:val="yellow"/>
        </w:rPr>
        <w:t>Исп. _________</w:t>
      </w:r>
    </w:p>
    <w:p w:rsidR="00EB2454" w:rsidRPr="00644397" w:rsidRDefault="00EB2454" w:rsidP="00EB2454">
      <w:pPr>
        <w:pStyle w:val="a6"/>
        <w:rPr>
          <w:rFonts w:ascii="Times New Roman" w:hAnsi="Times New Roman" w:cs="Times New Roman"/>
          <w:sz w:val="16"/>
          <w:szCs w:val="16"/>
        </w:rPr>
      </w:pPr>
      <w:r w:rsidRPr="00AD25EC">
        <w:rPr>
          <w:rFonts w:ascii="Times New Roman" w:hAnsi="Times New Roman" w:cs="Times New Roman"/>
          <w:sz w:val="16"/>
          <w:szCs w:val="16"/>
          <w:highlight w:val="yellow"/>
        </w:rPr>
        <w:t>Тел.__________</w:t>
      </w:r>
    </w:p>
    <w:p w:rsidR="00A3326C" w:rsidRPr="00A3326C" w:rsidRDefault="00A3326C" w:rsidP="00EB2454">
      <w:pPr>
        <w:pBdr>
          <w:bottom w:val="single" w:sz="12" w:space="1" w:color="auto"/>
        </w:pBdr>
        <w:autoSpaceDE w:val="0"/>
        <w:autoSpaceDN w:val="0"/>
        <w:adjustRightInd w:val="0"/>
        <w:spacing w:after="0" w:line="240" w:lineRule="auto"/>
        <w:jc w:val="both"/>
        <w:rPr>
          <w:rFonts w:ascii="Times New Roman" w:hAnsi="Times New Roman" w:cs="Times New Roman"/>
          <w:sz w:val="20"/>
          <w:szCs w:val="20"/>
        </w:rPr>
      </w:pPr>
    </w:p>
    <w:p w:rsidR="00644397" w:rsidRDefault="00644397">
      <w:pPr>
        <w:rPr>
          <w:rFonts w:ascii="Times New Roman" w:hAnsi="Times New Roman" w:cs="Times New Roman"/>
        </w:rPr>
      </w:pPr>
    </w:p>
    <w:p w:rsidR="00EB2454" w:rsidRPr="00644397" w:rsidRDefault="00EB2454">
      <w:pPr>
        <w:pStyle w:val="a6"/>
        <w:rPr>
          <w:rFonts w:ascii="Times New Roman" w:hAnsi="Times New Roman" w:cs="Times New Roman"/>
          <w:sz w:val="16"/>
          <w:szCs w:val="16"/>
        </w:rPr>
      </w:pPr>
    </w:p>
    <w:sectPr w:rsidR="00EB2454" w:rsidRPr="00644397" w:rsidSect="001D189C">
      <w:pgSz w:w="11906" w:h="16838"/>
      <w:pgMar w:top="851" w:right="566" w:bottom="851"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A3326C"/>
    <w:rsid w:val="00040A15"/>
    <w:rsid w:val="00072151"/>
    <w:rsid w:val="001055B6"/>
    <w:rsid w:val="00142815"/>
    <w:rsid w:val="00152466"/>
    <w:rsid w:val="001536D2"/>
    <w:rsid w:val="00164B90"/>
    <w:rsid w:val="001D189C"/>
    <w:rsid w:val="0021668A"/>
    <w:rsid w:val="00220B86"/>
    <w:rsid w:val="00233A47"/>
    <w:rsid w:val="0029777D"/>
    <w:rsid w:val="002A56CF"/>
    <w:rsid w:val="002A57AC"/>
    <w:rsid w:val="003325E8"/>
    <w:rsid w:val="0035490B"/>
    <w:rsid w:val="00360B58"/>
    <w:rsid w:val="00362F45"/>
    <w:rsid w:val="00391EF8"/>
    <w:rsid w:val="003967D7"/>
    <w:rsid w:val="003A296E"/>
    <w:rsid w:val="00406B79"/>
    <w:rsid w:val="004252FB"/>
    <w:rsid w:val="00427754"/>
    <w:rsid w:val="00446911"/>
    <w:rsid w:val="00470DED"/>
    <w:rsid w:val="004D0F08"/>
    <w:rsid w:val="004D6516"/>
    <w:rsid w:val="00566F1C"/>
    <w:rsid w:val="005B2491"/>
    <w:rsid w:val="005F3349"/>
    <w:rsid w:val="00630C22"/>
    <w:rsid w:val="006418B1"/>
    <w:rsid w:val="00644397"/>
    <w:rsid w:val="00684EB0"/>
    <w:rsid w:val="0069507B"/>
    <w:rsid w:val="006C1556"/>
    <w:rsid w:val="006C605A"/>
    <w:rsid w:val="007A174E"/>
    <w:rsid w:val="007B3439"/>
    <w:rsid w:val="007C0661"/>
    <w:rsid w:val="007C6330"/>
    <w:rsid w:val="007D0574"/>
    <w:rsid w:val="007D52FA"/>
    <w:rsid w:val="007E3904"/>
    <w:rsid w:val="00862E98"/>
    <w:rsid w:val="008703E1"/>
    <w:rsid w:val="008B6F6C"/>
    <w:rsid w:val="00937F2F"/>
    <w:rsid w:val="00996561"/>
    <w:rsid w:val="009E5590"/>
    <w:rsid w:val="009E56D4"/>
    <w:rsid w:val="00A3326C"/>
    <w:rsid w:val="00A85D83"/>
    <w:rsid w:val="00A97A1B"/>
    <w:rsid w:val="00AD25EC"/>
    <w:rsid w:val="00B06756"/>
    <w:rsid w:val="00B207AE"/>
    <w:rsid w:val="00B740E1"/>
    <w:rsid w:val="00B912A0"/>
    <w:rsid w:val="00BD679E"/>
    <w:rsid w:val="00C0618F"/>
    <w:rsid w:val="00C31FBB"/>
    <w:rsid w:val="00CA38C3"/>
    <w:rsid w:val="00CA69CC"/>
    <w:rsid w:val="00CF0817"/>
    <w:rsid w:val="00D251BF"/>
    <w:rsid w:val="00DB3A38"/>
    <w:rsid w:val="00DB5D36"/>
    <w:rsid w:val="00DD34AD"/>
    <w:rsid w:val="00DE6AC8"/>
    <w:rsid w:val="00E02EE9"/>
    <w:rsid w:val="00E231C2"/>
    <w:rsid w:val="00E23F7B"/>
    <w:rsid w:val="00E25FD2"/>
    <w:rsid w:val="00E543DA"/>
    <w:rsid w:val="00E61299"/>
    <w:rsid w:val="00E77A12"/>
    <w:rsid w:val="00EB2454"/>
    <w:rsid w:val="00F04513"/>
    <w:rsid w:val="00F07470"/>
    <w:rsid w:val="00F3123E"/>
    <w:rsid w:val="00F66151"/>
    <w:rsid w:val="00FE1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326C"/>
    <w:rPr>
      <w:color w:val="0000FF"/>
      <w:u w:val="single"/>
    </w:rPr>
  </w:style>
  <w:style w:type="paragraph" w:styleId="a4">
    <w:name w:val="Plain Text"/>
    <w:basedOn w:val="a"/>
    <w:link w:val="a5"/>
    <w:rsid w:val="00A3326C"/>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A3326C"/>
    <w:rPr>
      <w:rFonts w:ascii="Courier New" w:eastAsia="Times New Roman" w:hAnsi="Courier New" w:cs="Times New Roman"/>
      <w:sz w:val="20"/>
      <w:szCs w:val="20"/>
      <w:lang w:eastAsia="ru-RU"/>
    </w:rPr>
  </w:style>
  <w:style w:type="paragraph" w:styleId="a6">
    <w:name w:val="No Spacing"/>
    <w:uiPriority w:val="1"/>
    <w:qFormat/>
    <w:rsid w:val="00644397"/>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078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02C217A21341719737A080385217A01ED6D102A1FBA70F38BC6A0FBA0B4BE730C53E51D9B3101C84A2D0B0CA2ZFz4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02C217A21341719737A080385217A01ED6E112B17BD70F38BC6A0FBA0B4BE731E53BD119A3918CF4B385D5DE4A3A4728758C78E78C625CAZ9z6H" TargetMode="External"/><Relationship Id="rId5" Type="http://schemas.openxmlformats.org/officeDocument/2006/relationships/hyperlink" Target="mailto:vpes@vsevpes.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2124</Words>
  <Characters>12112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Эшева МА</dc:creator>
  <cp:lastModifiedBy>Эшева МА</cp:lastModifiedBy>
  <cp:revision>13</cp:revision>
  <dcterms:created xsi:type="dcterms:W3CDTF">2022-07-18T09:48:00Z</dcterms:created>
  <dcterms:modified xsi:type="dcterms:W3CDTF">2022-07-20T11:38:00Z</dcterms:modified>
</cp:coreProperties>
</file>